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DB143" w14:textId="08A0F875"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B367CA">
        <w:rPr>
          <w:rFonts w:ascii="Arial" w:hAnsi="Arial" w:cs="Arial"/>
          <w:b/>
          <w:bCs/>
          <w:sz w:val="24"/>
          <w:szCs w:val="24"/>
        </w:rPr>
        <w:t>6397</w:t>
      </w:r>
    </w:p>
    <w:p w14:paraId="09465D17" w14:textId="5CF35C8A"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3B9E4E2E"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F15B0">
        <w:rPr>
          <w:rFonts w:ascii="Arial" w:hAnsi="Arial" w:cs="Arial"/>
          <w:b/>
        </w:rPr>
        <w:t>Boost Mobile Network</w:t>
      </w:r>
      <w:r w:rsidR="004D300B">
        <w:rPr>
          <w:rFonts w:ascii="Arial" w:hAnsi="Arial" w:cs="Arial"/>
          <w:b/>
        </w:rPr>
        <w:t>, EchoStar</w:t>
      </w:r>
      <w:r w:rsidR="007A2CF2">
        <w:rPr>
          <w:rFonts w:ascii="Arial" w:hAnsi="Arial" w:cs="Arial"/>
          <w:b/>
        </w:rPr>
        <w:t>, China Mobile, Cisco Systems</w:t>
      </w:r>
      <w:r w:rsidR="00FC75BA">
        <w:rPr>
          <w:rFonts w:ascii="Arial" w:hAnsi="Arial" w:cs="Arial"/>
          <w:b/>
        </w:rPr>
        <w:t>, Verizon</w:t>
      </w:r>
    </w:p>
    <w:p w14:paraId="74C363CA" w14:textId="212F9B18" w:rsidR="003835C7" w:rsidRPr="003A6B26" w:rsidRDefault="003835C7" w:rsidP="003835C7">
      <w:pPr>
        <w:ind w:left="2127" w:hanging="2127"/>
        <w:rPr>
          <w:rFonts w:ascii="Arial" w:hAnsi="Arial" w:cs="Arial"/>
        </w:rPr>
      </w:pPr>
      <w:r w:rsidRPr="00F32D6F">
        <w:rPr>
          <w:rFonts w:ascii="Arial" w:hAnsi="Arial" w:cs="Arial"/>
          <w:b/>
        </w:rPr>
        <w:t>Title:</w:t>
      </w:r>
      <w:r w:rsidRPr="00F32D6F">
        <w:rPr>
          <w:rFonts w:ascii="Arial" w:hAnsi="Arial" w:cs="Arial"/>
          <w:b/>
        </w:rPr>
        <w:tab/>
      </w:r>
      <w:r w:rsidR="00AD17C3" w:rsidRPr="00175434">
        <w:rPr>
          <w:rFonts w:ascii="Arial" w:hAnsi="Arial" w:cs="Arial"/>
          <w:b/>
        </w:rPr>
        <w:t>[WT#</w:t>
      </w:r>
      <w:r w:rsidR="00360903" w:rsidRPr="00175434">
        <w:rPr>
          <w:rFonts w:ascii="Arial" w:hAnsi="Arial" w:cs="Arial"/>
          <w:b/>
        </w:rPr>
        <w:t>5</w:t>
      </w:r>
      <w:r w:rsidR="00DA382A" w:rsidRPr="00175434">
        <w:rPr>
          <w:rFonts w:ascii="Arial" w:hAnsi="Arial" w:cs="Arial"/>
          <w:b/>
        </w:rPr>
        <w:t xml:space="preserve">, </w:t>
      </w:r>
      <w:r w:rsidR="00DA382A" w:rsidRPr="00175434">
        <w:rPr>
          <w:rFonts w:ascii="Arial" w:hAnsi="Arial" w:cs="Arial"/>
          <w:b/>
          <w:lang w:val="fr-FR"/>
        </w:rPr>
        <w:t>Data Framework</w:t>
      </w:r>
      <w:r w:rsidR="00AD17C3" w:rsidRPr="00175434">
        <w:rPr>
          <w:rFonts w:ascii="Arial" w:hAnsi="Arial" w:cs="Arial"/>
          <w:b/>
        </w:rPr>
        <w:t>]</w:t>
      </w:r>
      <w:r w:rsidR="00AD17C3" w:rsidRPr="003A6B26">
        <w:rPr>
          <w:rFonts w:ascii="Arial" w:hAnsi="Arial" w:cs="Arial"/>
        </w:rPr>
        <w:t xml:space="preserve"> </w:t>
      </w:r>
      <w:r w:rsidR="00F6208E">
        <w:rPr>
          <w:rFonts w:ascii="Arial" w:hAnsi="Arial" w:cs="Arial"/>
        </w:rPr>
        <w:t xml:space="preserve">Supporting </w:t>
      </w:r>
      <w:r w:rsidR="00DE745E">
        <w:rPr>
          <w:rFonts w:ascii="Arial" w:hAnsi="Arial" w:cs="Arial"/>
        </w:rPr>
        <w:t>Data Framework for 6G</w:t>
      </w:r>
    </w:p>
    <w:p w14:paraId="06D82237" w14:textId="5EDF9F9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740627">
        <w:rPr>
          <w:rFonts w:ascii="Arial" w:hAnsi="Arial" w:cs="Arial"/>
          <w:b/>
        </w:rPr>
        <w:t>pproval</w:t>
      </w:r>
    </w:p>
    <w:p w14:paraId="2CA545C3" w14:textId="73987DE9"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F15B0" w:rsidRPr="00D21617">
        <w:rPr>
          <w:rFonts w:ascii="Arial" w:hAnsi="Arial" w:cs="Arial"/>
          <w:b/>
        </w:rPr>
        <w:t>20.6.</w:t>
      </w:r>
      <w:r w:rsidR="00DE745E">
        <w:rPr>
          <w:rFonts w:ascii="Arial" w:hAnsi="Arial" w:cs="Arial"/>
          <w:b/>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152CA68F" w14:textId="2440F7DC" w:rsidR="005D3489" w:rsidRPr="005D3489" w:rsidRDefault="003835C7" w:rsidP="003835C7">
      <w:pPr>
        <w:rPr>
          <w:rFonts w:ascii="Arial" w:hAnsi="Arial" w:cs="Arial"/>
          <w:color w:val="000000"/>
        </w:rPr>
      </w:pPr>
      <w:r w:rsidRPr="0020357A">
        <w:rPr>
          <w:rFonts w:ascii="Arial" w:hAnsi="Arial" w:cs="Arial"/>
          <w:b/>
          <w:color w:val="000000"/>
        </w:rPr>
        <w:t>Abstract of the contribution</w:t>
      </w:r>
      <w:r w:rsidRPr="0020357A">
        <w:rPr>
          <w:rFonts w:ascii="Arial" w:hAnsi="Arial" w:cs="Arial"/>
          <w:color w:val="000000"/>
        </w:rPr>
        <w:t xml:space="preserve">: </w:t>
      </w:r>
      <w:r w:rsidR="0020357A" w:rsidRPr="0020357A">
        <w:rPr>
          <w:rFonts w:ascii="Arial" w:hAnsi="Arial" w:cs="Arial"/>
          <w:color w:val="000000"/>
        </w:rPr>
        <w:t xml:space="preserve">This contribution proposes </w:t>
      </w:r>
      <w:r w:rsidR="00636FC1">
        <w:rPr>
          <w:rFonts w:ascii="Arial" w:hAnsi="Arial" w:cs="Arial"/>
          <w:color w:val="000000"/>
        </w:rPr>
        <w:t xml:space="preserve">a detailed scope and </w:t>
      </w:r>
      <w:r w:rsidR="002A47A4">
        <w:rPr>
          <w:rFonts w:ascii="Arial" w:hAnsi="Arial" w:cs="Arial"/>
          <w:color w:val="000000"/>
        </w:rPr>
        <w:t xml:space="preserve">a Key Issue </w:t>
      </w:r>
      <w:r w:rsidR="00636FC1">
        <w:rPr>
          <w:rFonts w:ascii="Arial" w:hAnsi="Arial" w:cs="Arial"/>
          <w:color w:val="000000"/>
        </w:rPr>
        <w:t>for</w:t>
      </w:r>
      <w:r w:rsidR="00B71A2F">
        <w:rPr>
          <w:rFonts w:ascii="Arial" w:hAnsi="Arial" w:cs="Arial"/>
          <w:color w:val="000000"/>
        </w:rPr>
        <w:t xml:space="preserve"> </w:t>
      </w:r>
      <w:r w:rsidR="005D3489">
        <w:rPr>
          <w:rFonts w:ascii="Arial" w:hAnsi="Arial" w:cs="Arial"/>
          <w:color w:val="000000"/>
        </w:rPr>
        <w:t>Data Framework</w:t>
      </w:r>
      <w:r w:rsidR="00B71A2F">
        <w:rPr>
          <w:rFonts w:ascii="Arial" w:hAnsi="Arial" w:cs="Arial"/>
          <w:color w:val="000000"/>
        </w:rPr>
        <w:t xml:space="preserve"> WT</w:t>
      </w:r>
      <w:r w:rsidR="00604F55">
        <w:rPr>
          <w:rFonts w:ascii="Arial" w:hAnsi="Arial" w:cs="Arial"/>
          <w:color w:val="000000"/>
        </w:rPr>
        <w:t>#5</w:t>
      </w:r>
      <w:r w:rsidR="00B71A2F">
        <w:rPr>
          <w:rFonts w:ascii="Arial" w:hAnsi="Arial" w:cs="Arial"/>
          <w:color w:val="000000"/>
        </w:rPr>
        <w:t>. This key issue</w:t>
      </w:r>
      <w:r w:rsidR="00952DDC">
        <w:rPr>
          <w:rFonts w:ascii="Arial" w:hAnsi="Arial" w:cs="Arial"/>
          <w:color w:val="000000"/>
        </w:rPr>
        <w:t xml:space="preserve"> recommends</w:t>
      </w:r>
      <w:r w:rsidR="00B71A2F">
        <w:rPr>
          <w:rFonts w:ascii="Arial" w:hAnsi="Arial" w:cs="Arial"/>
          <w:color w:val="000000"/>
        </w:rPr>
        <w:t xml:space="preserve"> </w:t>
      </w:r>
      <w:r w:rsidR="00604F55">
        <w:rPr>
          <w:rFonts w:ascii="Arial" w:hAnsi="Arial" w:cs="Arial"/>
          <w:color w:val="000000"/>
        </w:rPr>
        <w:t>studying</w:t>
      </w:r>
      <w:r w:rsidR="00B71A2F">
        <w:rPr>
          <w:rFonts w:ascii="Arial" w:hAnsi="Arial" w:cs="Arial"/>
          <w:color w:val="000000"/>
        </w:rPr>
        <w:t xml:space="preserve"> </w:t>
      </w:r>
      <w:r w:rsidR="005D3489">
        <w:rPr>
          <w:rFonts w:ascii="Arial" w:hAnsi="Arial" w:cs="Arial"/>
          <w:color w:val="000000"/>
        </w:rPr>
        <w:t xml:space="preserve">the data framework that is required to support </w:t>
      </w:r>
      <w:r w:rsidR="0020357A" w:rsidRPr="0020357A">
        <w:rPr>
          <w:rFonts w:ascii="Arial" w:hAnsi="Arial" w:cs="Arial"/>
          <w:color w:val="000000"/>
        </w:rPr>
        <w:t xml:space="preserve">6G </w:t>
      </w:r>
      <w:r w:rsidR="008E4DCE">
        <w:rPr>
          <w:rFonts w:ascii="Arial" w:hAnsi="Arial" w:cs="Arial"/>
          <w:color w:val="000000"/>
        </w:rPr>
        <w:t xml:space="preserve">system </w:t>
      </w:r>
      <w:r w:rsidR="0020357A">
        <w:rPr>
          <w:rFonts w:ascii="Arial" w:hAnsi="Arial" w:cs="Arial"/>
          <w:color w:val="000000"/>
        </w:rPr>
        <w:t>architecture</w:t>
      </w:r>
      <w:r w:rsidR="00D946E4">
        <w:rPr>
          <w:rFonts w:ascii="Arial" w:hAnsi="Arial" w:cs="Arial"/>
          <w:color w:val="000000"/>
        </w:rPr>
        <w:t xml:space="preserve">, </w:t>
      </w:r>
      <w:r w:rsidR="00604F55">
        <w:rPr>
          <w:rFonts w:ascii="Arial" w:hAnsi="Arial" w:cs="Arial"/>
          <w:color w:val="000000"/>
        </w:rPr>
        <w:t xml:space="preserve">e.g., </w:t>
      </w:r>
      <w:r w:rsidR="00697949">
        <w:rPr>
          <w:rFonts w:ascii="Arial" w:hAnsi="Arial" w:cs="Arial"/>
          <w:color w:val="000000"/>
        </w:rPr>
        <w:t xml:space="preserve">AI </w:t>
      </w:r>
      <w:r w:rsidR="005D3489">
        <w:rPr>
          <w:rFonts w:ascii="Arial" w:hAnsi="Arial" w:cs="Arial"/>
          <w:color w:val="000000"/>
        </w:rPr>
        <w:t xml:space="preserve">in 6G (WT#3) and </w:t>
      </w:r>
      <w:r w:rsidR="005D3489" w:rsidRPr="005D3489">
        <w:rPr>
          <w:rFonts w:ascii="Arial" w:hAnsi="Arial" w:cs="Arial"/>
          <w:color w:val="000000"/>
        </w:rPr>
        <w:t>6G Integrated Sensing Communication (WT#4)</w:t>
      </w:r>
      <w:r w:rsidR="00D946E4">
        <w:rPr>
          <w:rFonts w:ascii="Arial" w:hAnsi="Arial" w:cs="Arial"/>
          <w:color w:val="000000"/>
        </w:rPr>
        <w:t>. The study includes</w:t>
      </w:r>
      <w:r w:rsidR="005D3489" w:rsidRPr="005D3489">
        <w:rPr>
          <w:rFonts w:ascii="Arial" w:hAnsi="Arial" w:cs="Arial"/>
          <w:color w:val="000000"/>
        </w:rPr>
        <w:t xml:space="preserve"> data collection, data storage, data distribution, </w:t>
      </w:r>
      <w:r w:rsidR="00604F55">
        <w:rPr>
          <w:rFonts w:ascii="Arial" w:hAnsi="Arial" w:cs="Arial"/>
          <w:color w:val="000000"/>
        </w:rPr>
        <w:t xml:space="preserve">data processing, data access, </w:t>
      </w:r>
      <w:r w:rsidR="005D3489" w:rsidRPr="005D3489">
        <w:rPr>
          <w:rFonts w:ascii="Arial" w:hAnsi="Arial" w:cs="Arial"/>
          <w:color w:val="000000"/>
        </w:rPr>
        <w:t>etc.</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B947220" w14:textId="43D24982" w:rsidR="00852DA5" w:rsidRDefault="00B25756" w:rsidP="00D21617">
      <w:pPr>
        <w:rPr>
          <w:lang w:eastAsia="zh-CN"/>
        </w:rPr>
      </w:pPr>
      <w:bookmarkStart w:id="0" w:name="_Hlk87257355"/>
      <w:r>
        <w:rPr>
          <w:lang w:eastAsia="zh-CN"/>
        </w:rPr>
        <w:t xml:space="preserve">Currently, up to 5G, there are two </w:t>
      </w:r>
      <w:r w:rsidR="00852DA5">
        <w:rPr>
          <w:lang w:eastAsia="zh-CN"/>
        </w:rPr>
        <w:t xml:space="preserve">distinct planes for carrying data throughout the 3GPP mobile network. One is dedicated for the control plane (CP) and another for the user plane (UP). The CP is dedicated for communicating control messages between the UE, the RAN, and the CN. These messages follow a specific protocol and detailed structure. </w:t>
      </w:r>
      <w:r w:rsidR="00D946E4">
        <w:rPr>
          <w:lang w:eastAsia="zh-CN"/>
        </w:rPr>
        <w:t xml:space="preserve">In 5G, most CP in the core network is SBI based. </w:t>
      </w:r>
      <w:r w:rsidR="00852DA5">
        <w:rPr>
          <w:lang w:eastAsia="zh-CN"/>
        </w:rPr>
        <w:t>On the other hand, UP is used to carry the user data and deliver it to the user intended destination.</w:t>
      </w:r>
    </w:p>
    <w:p w14:paraId="75E93DAD" w14:textId="70DDDD07" w:rsidR="00852DA5" w:rsidRDefault="00852DA5" w:rsidP="00D21617">
      <w:pPr>
        <w:rPr>
          <w:lang w:eastAsia="zh-CN"/>
        </w:rPr>
      </w:pPr>
      <w:r>
        <w:rPr>
          <w:lang w:eastAsia="zh-CN"/>
        </w:rPr>
        <w:t>Traditionally, some control plane messages have been carried over the UP, e.g., IMS.</w:t>
      </w:r>
      <w:r w:rsidR="0080069A">
        <w:rPr>
          <w:lang w:eastAsia="zh-CN"/>
        </w:rPr>
        <w:t xml:space="preserve"> Since IMS control messages are essential for establishing voice calls, it has been provided a higher priority than some other UP data that</w:t>
      </w:r>
      <w:r w:rsidR="00D946E4">
        <w:rPr>
          <w:lang w:eastAsia="zh-CN"/>
        </w:rPr>
        <w:t>,</w:t>
      </w:r>
      <w:r w:rsidR="0080069A">
        <w:rPr>
          <w:lang w:eastAsia="zh-CN"/>
        </w:rPr>
        <w:t xml:space="preserve"> for example the </w:t>
      </w:r>
      <w:r w:rsidR="00604F55">
        <w:rPr>
          <w:lang w:eastAsia="zh-CN"/>
        </w:rPr>
        <w:t xml:space="preserve">data the </w:t>
      </w:r>
      <w:r w:rsidR="0080069A">
        <w:rPr>
          <w:lang w:eastAsia="zh-CN"/>
        </w:rPr>
        <w:t>user intend to send to the internet.</w:t>
      </w:r>
    </w:p>
    <w:p w14:paraId="34CC4DFC" w14:textId="2C1FD110" w:rsidR="0080069A" w:rsidRDefault="0080069A" w:rsidP="00D21617">
      <w:pPr>
        <w:rPr>
          <w:lang w:eastAsia="zh-CN"/>
        </w:rPr>
      </w:pPr>
      <w:r>
        <w:rPr>
          <w:lang w:eastAsia="zh-CN"/>
        </w:rPr>
        <w:t>In 6G, there are several fundamental technologies</w:t>
      </w:r>
      <w:r w:rsidR="0043072E">
        <w:rPr>
          <w:lang w:eastAsia="zh-CN"/>
        </w:rPr>
        <w:t xml:space="preserve">, e.g., </w:t>
      </w:r>
      <w:r w:rsidR="00D946E4">
        <w:rPr>
          <w:lang w:eastAsia="zh-CN"/>
        </w:rPr>
        <w:t xml:space="preserve">Native </w:t>
      </w:r>
      <w:r w:rsidR="0043072E">
        <w:rPr>
          <w:lang w:eastAsia="zh-CN"/>
        </w:rPr>
        <w:t>AI,</w:t>
      </w:r>
      <w:r>
        <w:rPr>
          <w:lang w:eastAsia="zh-CN"/>
        </w:rPr>
        <w:t xml:space="preserve"> to be introduced and supported where </w:t>
      </w:r>
      <w:r w:rsidR="0043072E">
        <w:rPr>
          <w:lang w:eastAsia="zh-CN"/>
        </w:rPr>
        <w:t>these technologies</w:t>
      </w:r>
      <w:r>
        <w:rPr>
          <w:lang w:eastAsia="zh-CN"/>
        </w:rPr>
        <w:t xml:space="preserve"> produce </w:t>
      </w:r>
      <w:r w:rsidR="00FF0F0A">
        <w:rPr>
          <w:lang w:eastAsia="zh-CN"/>
        </w:rPr>
        <w:t xml:space="preserve">and consume </w:t>
      </w:r>
      <w:r>
        <w:rPr>
          <w:lang w:eastAsia="zh-CN"/>
        </w:rPr>
        <w:t xml:space="preserve">data from across the 6G system, i.e., UE, </w:t>
      </w:r>
      <w:r w:rsidR="0043072E">
        <w:rPr>
          <w:lang w:eastAsia="zh-CN"/>
        </w:rPr>
        <w:t xml:space="preserve">6G </w:t>
      </w:r>
      <w:r>
        <w:rPr>
          <w:lang w:eastAsia="zh-CN"/>
        </w:rPr>
        <w:t>RAN, and 6G core network</w:t>
      </w:r>
      <w:r w:rsidR="00D946E4">
        <w:rPr>
          <w:lang w:eastAsia="zh-CN"/>
        </w:rPr>
        <w:t>. T</w:t>
      </w:r>
      <w:r w:rsidR="0043072E">
        <w:rPr>
          <w:lang w:eastAsia="zh-CN"/>
        </w:rPr>
        <w:t xml:space="preserve">he </w:t>
      </w:r>
      <w:r>
        <w:rPr>
          <w:lang w:eastAsia="zh-CN"/>
        </w:rPr>
        <w:t xml:space="preserve">amount of produced and collected data is </w:t>
      </w:r>
      <w:r w:rsidR="0043072E">
        <w:rPr>
          <w:lang w:eastAsia="zh-CN"/>
        </w:rPr>
        <w:t xml:space="preserve">anticipated to be huge and </w:t>
      </w:r>
      <w:r>
        <w:rPr>
          <w:lang w:eastAsia="zh-CN"/>
        </w:rPr>
        <w:t>continuously growing.</w:t>
      </w:r>
      <w:r w:rsidR="0043072E">
        <w:rPr>
          <w:lang w:eastAsia="zh-CN"/>
        </w:rPr>
        <w:t xml:space="preserve"> Since, these data do not fit neither the CP nor the UP, it is believed that 6G need</w:t>
      </w:r>
      <w:r w:rsidR="00FF0F0A">
        <w:rPr>
          <w:lang w:eastAsia="zh-CN"/>
        </w:rPr>
        <w:t>s</w:t>
      </w:r>
      <w:r w:rsidR="0043072E">
        <w:rPr>
          <w:lang w:eastAsia="zh-CN"/>
        </w:rPr>
        <w:t xml:space="preserve"> to define a data framework </w:t>
      </w:r>
      <w:r w:rsidR="008571A0">
        <w:rPr>
          <w:lang w:eastAsia="zh-CN"/>
        </w:rPr>
        <w:t>which</w:t>
      </w:r>
      <w:r w:rsidR="0043072E">
        <w:rPr>
          <w:lang w:eastAsia="zh-CN"/>
        </w:rPr>
        <w:t xml:space="preserve"> is </w:t>
      </w:r>
      <w:r w:rsidR="00F6208E">
        <w:rPr>
          <w:lang w:eastAsia="zh-CN"/>
        </w:rPr>
        <w:t>capable</w:t>
      </w:r>
      <w:r w:rsidR="0043072E">
        <w:rPr>
          <w:lang w:eastAsia="zh-CN"/>
        </w:rPr>
        <w:t xml:space="preserve"> to handle the anticipated huge amount of data and its nature of continuously growing.</w:t>
      </w:r>
    </w:p>
    <w:p w14:paraId="6E3B60DA" w14:textId="76FF8626" w:rsidR="001C1191" w:rsidRDefault="0043072E" w:rsidP="00D21617">
      <w:pPr>
        <w:rPr>
          <w:lang w:eastAsia="zh-CN"/>
        </w:rPr>
      </w:pPr>
      <w:r>
        <w:rPr>
          <w:lang w:eastAsia="zh-CN"/>
        </w:rPr>
        <w:t xml:space="preserve">This contribution proposes a key issue for 6G Data framework </w:t>
      </w:r>
      <w:r w:rsidR="002C57C4">
        <w:rPr>
          <w:lang w:eastAsia="zh-CN"/>
        </w:rPr>
        <w:t xml:space="preserve">(WT#5) </w:t>
      </w:r>
      <w:r>
        <w:rPr>
          <w:lang w:eastAsia="zh-CN"/>
        </w:rPr>
        <w:t xml:space="preserve">where </w:t>
      </w:r>
      <w:r w:rsidR="002C57C4">
        <w:rPr>
          <w:lang w:eastAsia="zh-CN"/>
        </w:rPr>
        <w:t>a framework is defined to handle the characteristics of the newly generated data and where it is being stored, distributed, processed, etc.</w:t>
      </w:r>
    </w:p>
    <w:p w14:paraId="5F97270D" w14:textId="1FB9B831" w:rsidR="00F93ACC" w:rsidRDefault="001C1191" w:rsidP="00F93ACC">
      <w:pPr>
        <w:rPr>
          <w:lang w:eastAsia="zh-CN"/>
        </w:rPr>
      </w:pPr>
      <w:r>
        <w:rPr>
          <w:lang w:eastAsia="zh-CN"/>
        </w:rPr>
        <w:t xml:space="preserve">It is expected that the proposed </w:t>
      </w:r>
      <w:r w:rsidR="00952DDC">
        <w:rPr>
          <w:lang w:eastAsia="zh-CN"/>
        </w:rPr>
        <w:t>k</w:t>
      </w:r>
      <w:r w:rsidR="00A1785E">
        <w:rPr>
          <w:lang w:eastAsia="zh-CN"/>
        </w:rPr>
        <w:t xml:space="preserve">ey issue </w:t>
      </w:r>
      <w:r w:rsidR="00952DDC">
        <w:rPr>
          <w:lang w:eastAsia="zh-CN"/>
        </w:rPr>
        <w:t xml:space="preserve">for AI in 6G </w:t>
      </w:r>
      <w:r>
        <w:rPr>
          <w:lang w:eastAsia="zh-CN"/>
        </w:rPr>
        <w:t xml:space="preserve">(5.X) </w:t>
      </w:r>
      <w:r w:rsidR="00952DDC">
        <w:rPr>
          <w:lang w:eastAsia="zh-CN"/>
        </w:rPr>
        <w:t xml:space="preserve">has </w:t>
      </w:r>
      <w:r w:rsidR="00A1785E">
        <w:rPr>
          <w:lang w:eastAsia="zh-CN"/>
        </w:rPr>
        <w:t xml:space="preserve">a dependency on </w:t>
      </w:r>
      <w:r w:rsidR="00952DDC">
        <w:rPr>
          <w:lang w:eastAsia="zh-CN"/>
        </w:rPr>
        <w:t>th</w:t>
      </w:r>
      <w:r w:rsidR="00315841">
        <w:rPr>
          <w:lang w:eastAsia="zh-CN"/>
        </w:rPr>
        <w:t>is</w:t>
      </w:r>
      <w:r w:rsidR="00952DDC">
        <w:rPr>
          <w:lang w:eastAsia="zh-CN"/>
        </w:rPr>
        <w:t xml:space="preserve"> Data Framework in 6G </w:t>
      </w:r>
      <w:r w:rsidR="00315841">
        <w:rPr>
          <w:lang w:eastAsia="zh-CN"/>
        </w:rPr>
        <w:t>key issue.</w:t>
      </w:r>
      <w:bookmarkEnd w:id="0"/>
    </w:p>
    <w:p w14:paraId="0DD23E49" w14:textId="77777777" w:rsidR="00F93ACC" w:rsidRPr="0059154B" w:rsidRDefault="00F93ACC" w:rsidP="00F93ACC">
      <w:pPr>
        <w:jc w:val="center"/>
        <w:rPr>
          <w:rFonts w:ascii="Arial" w:hAnsi="Arial" w:cs="Arial"/>
          <w:color w:val="FF0000"/>
          <w:sz w:val="24"/>
          <w:szCs w:val="24"/>
        </w:rPr>
      </w:pPr>
    </w:p>
    <w:p w14:paraId="141733FD" w14:textId="0F23779E" w:rsidR="0033055B" w:rsidRDefault="00F93ACC" w:rsidP="0033055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First</w:t>
      </w:r>
      <w:r w:rsidRPr="00053F6B">
        <w:rPr>
          <w:rFonts w:ascii="Arial" w:hAnsi="Arial" w:cs="Arial"/>
          <w:color w:val="FF0000"/>
          <w:sz w:val="36"/>
          <w:szCs w:val="36"/>
        </w:rPr>
        <w:t xml:space="preserve"> Change ****</w:t>
      </w:r>
    </w:p>
    <w:p w14:paraId="59321DDE" w14:textId="77777777" w:rsidR="0033055B" w:rsidRPr="005317B2" w:rsidRDefault="0033055B" w:rsidP="0033055B">
      <w:pPr>
        <w:keepNext/>
        <w:keepLines/>
        <w:pBdr>
          <w:top w:val="single" w:sz="12" w:space="3" w:color="auto"/>
        </w:pBdr>
        <w:spacing w:before="240"/>
        <w:ind w:left="1134" w:hanging="1134"/>
        <w:outlineLvl w:val="0"/>
        <w:rPr>
          <w:rFonts w:ascii="Arial" w:hAnsi="Arial" w:cs="Arial"/>
          <w:sz w:val="32"/>
          <w:szCs w:val="18"/>
        </w:rPr>
      </w:pPr>
      <w:r w:rsidRPr="005317B2">
        <w:rPr>
          <w:rFonts w:ascii="Arial" w:hAnsi="Arial" w:cs="Arial"/>
          <w:sz w:val="32"/>
          <w:szCs w:val="18"/>
        </w:rPr>
        <w:t>2. WT Scope</w:t>
      </w:r>
    </w:p>
    <w:p w14:paraId="72B0A6E3" w14:textId="77777777" w:rsidR="0033055B" w:rsidRPr="007F4B70" w:rsidRDefault="0033055B" w:rsidP="0033055B">
      <w:pPr>
        <w:keepNext/>
        <w:keepLines/>
        <w:pBdr>
          <w:top w:val="single" w:sz="12" w:space="3" w:color="auto"/>
        </w:pBdr>
        <w:spacing w:before="240"/>
        <w:ind w:left="1134" w:hanging="1134"/>
        <w:outlineLvl w:val="0"/>
        <w:rPr>
          <w:rFonts w:ascii="Arial" w:hAnsi="Arial" w:cs="Arial"/>
          <w:sz w:val="32"/>
          <w:szCs w:val="18"/>
        </w:rPr>
      </w:pPr>
      <w:bookmarkStart w:id="1" w:name="_Hlk202950356"/>
      <w:r w:rsidRPr="007F4B70">
        <w:rPr>
          <w:rFonts w:ascii="Arial" w:hAnsi="Arial" w:cs="Arial"/>
          <w:sz w:val="32"/>
          <w:szCs w:val="18"/>
        </w:rPr>
        <w:t>Annex A.X. WT#</w:t>
      </w:r>
      <w:r>
        <w:rPr>
          <w:rFonts w:ascii="Arial" w:hAnsi="Arial" w:cs="Arial"/>
          <w:sz w:val="32"/>
          <w:szCs w:val="18"/>
        </w:rPr>
        <w:t>5</w:t>
      </w:r>
    </w:p>
    <w:p w14:paraId="7DFF391D" w14:textId="77777777" w:rsidR="0033055B" w:rsidRDefault="0033055B" w:rsidP="0033055B">
      <w:pPr>
        <w:pStyle w:val="EditorsNote"/>
        <w:rPr>
          <w:lang w:val="en-US" w:eastAsia="zh-CN"/>
        </w:rPr>
      </w:pPr>
      <w:bookmarkStart w:id="2" w:name="OLE_LINK12"/>
      <w:bookmarkStart w:id="3" w:name="OLE_LINK13"/>
      <w:bookmarkEnd w:id="1"/>
      <w:r>
        <w:t xml:space="preserve">Editor's Note: </w:t>
      </w:r>
      <w:bookmarkEnd w:id="2"/>
      <w:bookmarkEnd w:id="3"/>
      <w:r w:rsidRPr="7B2558AA">
        <w:rPr>
          <w:lang w:val="en-US" w:eastAsia="zh-CN"/>
        </w:rPr>
        <w:t>Describe the technical scope of the proposed Work Task. If applicable, suggest logical subdivision of this WT into smaller sub-WT. This clause is part of the TR Annex.</w:t>
      </w:r>
    </w:p>
    <w:p w14:paraId="433F080B" w14:textId="77777777" w:rsidR="0033055B" w:rsidRPr="00703B0B" w:rsidRDefault="0033055B" w:rsidP="0033055B">
      <w:pPr>
        <w:rPr>
          <w:shd w:val="clear" w:color="auto" w:fill="FFFFFF" w:themeFill="background1"/>
        </w:rPr>
      </w:pPr>
      <w:r w:rsidRPr="00703B0B">
        <w:rPr>
          <w:b/>
          <w:bCs/>
          <w:shd w:val="clear" w:color="auto" w:fill="FFFFFF" w:themeFill="background1"/>
        </w:rPr>
        <w:t>WT</w:t>
      </w:r>
      <w:r w:rsidRPr="00703B0B">
        <w:rPr>
          <w:b/>
          <w:shd w:val="clear" w:color="auto" w:fill="FFFFFF" w:themeFill="background1"/>
        </w:rPr>
        <w:t>#5:</w:t>
      </w:r>
      <w:r w:rsidRPr="00703B0B">
        <w:rPr>
          <w:shd w:val="clear" w:color="auto" w:fill="FFFFFF" w:themeFill="background1"/>
        </w:rPr>
        <w:t xml:space="preserve"> Study data framework for all aspects related to efficient and scalable data handling including</w:t>
      </w:r>
      <w:r w:rsidRPr="00703B0B">
        <w:rPr>
          <w:rFonts w:hint="eastAsia"/>
          <w:shd w:val="clear" w:color="auto" w:fill="FFFFFF" w:themeFill="background1"/>
          <w:lang w:eastAsia="zh-CN"/>
        </w:rPr>
        <w:t>,</w:t>
      </w:r>
      <w:r w:rsidRPr="00703B0B">
        <w:rPr>
          <w:shd w:val="clear" w:color="auto" w:fill="FFFFFF" w:themeFill="background1"/>
          <w:lang w:eastAsia="zh-CN"/>
        </w:rPr>
        <w:t xml:space="preserve"> for example,</w:t>
      </w:r>
      <w:r w:rsidRPr="00703B0B">
        <w:rPr>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6424673C" w14:textId="77777777" w:rsidR="0033055B" w:rsidRPr="00703B0B" w:rsidRDefault="0033055B" w:rsidP="0033055B">
      <w:pPr>
        <w:pStyle w:val="NO"/>
        <w:rPr>
          <w:shd w:val="clear" w:color="auto" w:fill="FFFFFF" w:themeFill="background1"/>
        </w:rPr>
      </w:pPr>
      <w:r w:rsidRPr="00703B0B">
        <w:rPr>
          <w:shd w:val="clear" w:color="auto" w:fill="FFFFFF" w:themeFill="background1"/>
          <w:lang w:eastAsia="zh-CN"/>
        </w:rPr>
        <w:t>NOTE </w:t>
      </w:r>
      <w:r>
        <w:rPr>
          <w:shd w:val="clear" w:color="auto" w:fill="FFFFFF" w:themeFill="background1"/>
          <w:lang w:eastAsia="zh-CN"/>
        </w:rPr>
        <w:t>6</w:t>
      </w:r>
      <w:r w:rsidRPr="00703B0B">
        <w:rPr>
          <w:shd w:val="clear" w:color="auto" w:fill="FFFFFF" w:themeFill="background1"/>
        </w:rPr>
        <w:t>:</w:t>
      </w:r>
      <w:r w:rsidRPr="00703B0B">
        <w:rPr>
          <w:shd w:val="clear" w:color="auto" w:fill="FFFFFF" w:themeFill="background1"/>
        </w:rPr>
        <w:tab/>
        <w:t>The work split with SA3, SA5 and RAN WGs will require TSG coordination</w:t>
      </w:r>
    </w:p>
    <w:p w14:paraId="63994F72" w14:textId="77777777" w:rsidR="0033055B" w:rsidRDefault="0033055B" w:rsidP="0033055B">
      <w:pPr>
        <w:pStyle w:val="EditorsNote"/>
        <w:rPr>
          <w:lang w:val="en-US" w:eastAsia="zh-CN"/>
        </w:rPr>
      </w:pPr>
    </w:p>
    <w:p w14:paraId="0B89C2C7" w14:textId="77777777" w:rsidR="0033055B" w:rsidRDefault="0033055B" w:rsidP="0033055B">
      <w:pPr>
        <w:pStyle w:val="B1"/>
        <w:ind w:left="0" w:firstLine="0"/>
        <w:rPr>
          <w:lang w:val="en-US" w:eastAsia="zh-CN"/>
        </w:rPr>
      </w:pPr>
      <w:r>
        <w:rPr>
          <w:lang w:val="en-US" w:eastAsia="zh-CN"/>
        </w:rPr>
        <w:t>It is proposed to study the following aspects to support Data Framework for 6G.</w:t>
      </w:r>
    </w:p>
    <w:p w14:paraId="3F01F128" w14:textId="77777777" w:rsidR="0033055B" w:rsidRDefault="0033055B" w:rsidP="0033055B">
      <w:pPr>
        <w:pStyle w:val="B1"/>
        <w:numPr>
          <w:ilvl w:val="0"/>
          <w:numId w:val="18"/>
        </w:numPr>
      </w:pPr>
      <w:r w:rsidRPr="00AA3413">
        <w:lastRenderedPageBreak/>
        <w:t xml:space="preserve">Study how </w:t>
      </w:r>
      <w:r>
        <w:t>6G system architecture can support a data framework to handle the huge amount of data being generated by, for example, AI and sensing where it handles data collection, data distribution, data processing, e.g., feature engineering, data storage, data access, etc.</w:t>
      </w:r>
    </w:p>
    <w:p w14:paraId="488D7375" w14:textId="77777777" w:rsidR="0033055B" w:rsidRDefault="0033055B" w:rsidP="0033055B">
      <w:pPr>
        <w:pStyle w:val="B1"/>
        <w:numPr>
          <w:ilvl w:val="0"/>
          <w:numId w:val="18"/>
        </w:numPr>
      </w:pPr>
      <w:r>
        <w:t>Study whether the existing CP and UP can handle the demand of the huge data that is being generated and distributed for Native AI, sensing, etc. and whether it is suitable for such task.</w:t>
      </w:r>
    </w:p>
    <w:p w14:paraId="759326DE" w14:textId="77777777" w:rsidR="0033055B" w:rsidRDefault="0033055B" w:rsidP="0033055B">
      <w:pPr>
        <w:pStyle w:val="B1"/>
        <w:numPr>
          <w:ilvl w:val="0"/>
          <w:numId w:val="18"/>
        </w:numPr>
      </w:pPr>
      <w:r>
        <w:t xml:space="preserve">Study how to collect and distribute data from multi-sources across the 6G system from the UE, 6G RAN, and 6G core network.  </w:t>
      </w:r>
    </w:p>
    <w:p w14:paraId="29470AE9" w14:textId="77777777" w:rsidR="0033055B" w:rsidRDefault="0033055B" w:rsidP="0033055B">
      <w:pPr>
        <w:pStyle w:val="B1"/>
        <w:numPr>
          <w:ilvl w:val="0"/>
          <w:numId w:val="18"/>
        </w:numPr>
      </w:pPr>
      <w:r>
        <w:t xml:space="preserve">Study how to standardise unified data models for different data categories, e.g., telemetry, event logs, and application data, etc.   </w:t>
      </w:r>
    </w:p>
    <w:p w14:paraId="257A54A7" w14:textId="77777777" w:rsidR="0033055B" w:rsidRDefault="0033055B" w:rsidP="0033055B">
      <w:pPr>
        <w:pStyle w:val="B1"/>
        <w:numPr>
          <w:ilvl w:val="0"/>
          <w:numId w:val="18"/>
        </w:numPr>
      </w:pPr>
      <w:r>
        <w:t>Study all data security related aspects that covers data ownership, data privacy, data access control, data governance including governance of data exposure to 3</w:t>
      </w:r>
      <w:r w:rsidRPr="00ED4232">
        <w:rPr>
          <w:vertAlign w:val="superscript"/>
        </w:rPr>
        <w:t>rd</w:t>
      </w:r>
      <w:r>
        <w:t xml:space="preserve"> party and cross-domain governance, user consent, etc.</w:t>
      </w:r>
    </w:p>
    <w:p w14:paraId="610E537F" w14:textId="77777777" w:rsidR="0033055B" w:rsidRDefault="0033055B" w:rsidP="0033055B">
      <w:pPr>
        <w:pStyle w:val="B1"/>
        <w:numPr>
          <w:ilvl w:val="0"/>
          <w:numId w:val="18"/>
        </w:numPr>
      </w:pPr>
      <w:r>
        <w:t>Study whether and how a new data/service plane is needed to handle the anticipated end-to-end data collection and distribution and processing where AI entities are able to use such data plane to train models and generate the proper inference and decision.</w:t>
      </w:r>
    </w:p>
    <w:p w14:paraId="7DA61E40" w14:textId="77777777" w:rsidR="0033055B" w:rsidRDefault="0033055B" w:rsidP="0033055B">
      <w:pPr>
        <w:pStyle w:val="B1"/>
        <w:numPr>
          <w:ilvl w:val="0"/>
          <w:numId w:val="18"/>
        </w:numPr>
      </w:pPr>
      <w:r>
        <w:t>Study how to handle data lifecycle and audit management including lifecycle management policy, audit trails, automated decision enforcement, etc.</w:t>
      </w:r>
    </w:p>
    <w:p w14:paraId="68E38BC3" w14:textId="77777777" w:rsidR="0033055B" w:rsidRDefault="0033055B" w:rsidP="0033055B">
      <w:pPr>
        <w:pStyle w:val="B1"/>
        <w:numPr>
          <w:ilvl w:val="0"/>
          <w:numId w:val="18"/>
        </w:numPr>
      </w:pPr>
      <w:r>
        <w:t>Study how 6G system can provide a data framework where all AI entities, e.g., AI Agents, Autonomous AI Agents, across 6G system can communicate with each other, e.g., semantic data fusion, AI-to-AI messages, collect data, communicate its inference, e.g., store training data, and distribute data based on its content, e.g., low latency delivery, context-aware routing, and edge-aware replication.</w:t>
      </w:r>
    </w:p>
    <w:p w14:paraId="7C75A442" w14:textId="77777777" w:rsidR="0033055B" w:rsidRPr="00D03BCE" w:rsidRDefault="0033055B" w:rsidP="0033055B">
      <w:pPr>
        <w:pStyle w:val="NO"/>
        <w:overflowPunct w:val="0"/>
        <w:autoSpaceDE w:val="0"/>
        <w:autoSpaceDN w:val="0"/>
        <w:adjustRightInd w:val="0"/>
        <w:textAlignment w:val="baseline"/>
        <w:rPr>
          <w:rFonts w:eastAsia="Malgun Gothic"/>
          <w:color w:val="000000"/>
          <w:shd w:val="clear" w:color="auto" w:fill="FFFFFF" w:themeFill="background1"/>
          <w:lang w:eastAsia="zh-CN"/>
        </w:rPr>
      </w:pPr>
      <w:r w:rsidRPr="00D03BCE">
        <w:rPr>
          <w:rFonts w:eastAsia="Malgun Gothic"/>
          <w:color w:val="000000"/>
          <w:shd w:val="clear" w:color="auto" w:fill="FFFFFF" w:themeFill="background1"/>
          <w:lang w:eastAsia="zh-CN"/>
        </w:rPr>
        <w:t>NOTE</w:t>
      </w:r>
      <w:r>
        <w:rPr>
          <w:rFonts w:eastAsia="Malgun Gothic"/>
          <w:color w:val="000000"/>
          <w:shd w:val="clear" w:color="auto" w:fill="FFFFFF" w:themeFill="background1"/>
          <w:lang w:eastAsia="zh-CN"/>
        </w:rPr>
        <w:t xml:space="preserve"> 7</w:t>
      </w:r>
      <w:r w:rsidRPr="00D03BCE">
        <w:rPr>
          <w:rFonts w:eastAsia="Malgun Gothic"/>
          <w:color w:val="000000"/>
          <w:shd w:val="clear" w:color="auto" w:fill="FFFFFF" w:themeFill="background1"/>
          <w:lang w:eastAsia="zh-CN"/>
        </w:rPr>
        <w:t xml:space="preserve">: </w:t>
      </w:r>
      <w:r>
        <w:rPr>
          <w:rFonts w:eastAsia="Malgun Gothic"/>
          <w:color w:val="000000"/>
          <w:shd w:val="clear" w:color="auto" w:fill="FFFFFF" w:themeFill="background1"/>
          <w:lang w:eastAsia="zh-CN"/>
        </w:rPr>
        <w:t>Study of data security related aspects</w:t>
      </w:r>
      <w:r w:rsidRPr="00D03BCE">
        <w:rPr>
          <w:rFonts w:eastAsia="Malgun Gothic"/>
          <w:color w:val="000000"/>
          <w:shd w:val="clear" w:color="auto" w:fill="FFFFFF" w:themeFill="background1"/>
          <w:lang w:eastAsia="zh-CN"/>
        </w:rPr>
        <w:t xml:space="preserve"> requires collaboration with SA3.</w:t>
      </w:r>
    </w:p>
    <w:p w14:paraId="482B71CF" w14:textId="77777777" w:rsidR="0033055B" w:rsidRPr="00E7059A" w:rsidRDefault="0033055B" w:rsidP="0033055B">
      <w:pPr>
        <w:pStyle w:val="NO"/>
        <w:overflowPunct w:val="0"/>
        <w:autoSpaceDE w:val="0"/>
        <w:autoSpaceDN w:val="0"/>
        <w:adjustRightInd w:val="0"/>
        <w:ind w:left="284" w:firstLine="0"/>
        <w:textAlignment w:val="baseline"/>
        <w:rPr>
          <w:rFonts w:eastAsia="Malgun Gothic"/>
          <w:color w:val="000000"/>
          <w:shd w:val="clear" w:color="auto" w:fill="FFFFFF" w:themeFill="background1"/>
          <w:lang w:eastAsia="zh-CN"/>
        </w:rPr>
      </w:pPr>
      <w:r w:rsidRPr="00D03BCE">
        <w:rPr>
          <w:rFonts w:eastAsia="Malgun Gothic"/>
          <w:color w:val="000000"/>
          <w:shd w:val="clear" w:color="auto" w:fill="FFFFFF" w:themeFill="background1"/>
          <w:lang w:eastAsia="zh-CN"/>
        </w:rPr>
        <w:t>NOTE</w:t>
      </w:r>
      <w:r>
        <w:rPr>
          <w:rFonts w:eastAsia="Malgun Gothic"/>
          <w:color w:val="000000"/>
          <w:shd w:val="clear" w:color="auto" w:fill="FFFFFF" w:themeFill="background1"/>
          <w:lang w:eastAsia="zh-CN"/>
        </w:rPr>
        <w:t xml:space="preserve"> 8</w:t>
      </w:r>
      <w:r w:rsidRPr="00D03BCE">
        <w:rPr>
          <w:rFonts w:eastAsia="Malgun Gothic"/>
          <w:color w:val="000000"/>
          <w:shd w:val="clear" w:color="auto" w:fill="FFFFFF" w:themeFill="background1"/>
          <w:lang w:eastAsia="zh-CN"/>
        </w:rPr>
        <w:t xml:space="preserve">: </w:t>
      </w:r>
      <w:r>
        <w:rPr>
          <w:rFonts w:eastAsia="Malgun Gothic"/>
          <w:color w:val="000000"/>
          <w:shd w:val="clear" w:color="auto" w:fill="FFFFFF" w:themeFill="background1"/>
          <w:lang w:eastAsia="zh-CN"/>
        </w:rPr>
        <w:t>Study of data lifecycle and audit management</w:t>
      </w:r>
      <w:r w:rsidRPr="00D03BCE">
        <w:rPr>
          <w:rFonts w:eastAsia="Malgun Gothic"/>
          <w:color w:val="000000"/>
          <w:shd w:val="clear" w:color="auto" w:fill="FFFFFF" w:themeFill="background1"/>
          <w:lang w:eastAsia="zh-CN"/>
        </w:rPr>
        <w:t xml:space="preserve"> requires the collaboration with SA5 working group.</w:t>
      </w:r>
    </w:p>
    <w:p w14:paraId="05D9EAF4" w14:textId="77777777" w:rsidR="0033055B" w:rsidRPr="00F93ACC" w:rsidRDefault="0033055B" w:rsidP="00F93ACC">
      <w:pPr>
        <w:jc w:val="center"/>
        <w:rPr>
          <w:rFonts w:ascii="Arial" w:hAnsi="Arial" w:cs="Arial"/>
          <w:color w:val="FF0000"/>
          <w:sz w:val="36"/>
          <w:szCs w:val="36"/>
        </w:rPr>
      </w:pPr>
    </w:p>
    <w:p w14:paraId="227F70FB" w14:textId="04C0A834" w:rsidR="00F93ACC" w:rsidRPr="00F93ACC" w:rsidRDefault="00F93ACC" w:rsidP="00F93ACC">
      <w:pPr>
        <w:pStyle w:val="Heading1"/>
        <w:rPr>
          <w:rFonts w:cs="Arial"/>
          <w:sz w:val="32"/>
          <w:szCs w:val="18"/>
        </w:rPr>
      </w:pPr>
      <w:r>
        <w:rPr>
          <w:rFonts w:cs="Arial"/>
          <w:sz w:val="32"/>
          <w:szCs w:val="18"/>
        </w:rPr>
        <w:t>5.</w:t>
      </w:r>
      <w:r w:rsidR="00315841">
        <w:rPr>
          <w:rFonts w:cs="Arial"/>
          <w:sz w:val="32"/>
          <w:szCs w:val="18"/>
        </w:rPr>
        <w:t>Y</w:t>
      </w:r>
      <w:r w:rsidRPr="00E96F69">
        <w:rPr>
          <w:rFonts w:cs="Arial"/>
          <w:sz w:val="32"/>
          <w:szCs w:val="18"/>
        </w:rPr>
        <w:t xml:space="preserve">. </w:t>
      </w:r>
      <w:r w:rsidRPr="00822E86">
        <w:t>Key Issue #</w:t>
      </w:r>
      <w:r w:rsidR="00315841">
        <w:t>Y</w:t>
      </w:r>
      <w:r w:rsidRPr="00822E86">
        <w:t xml:space="preserve">: </w:t>
      </w:r>
      <w:r>
        <w:t xml:space="preserve">Supporting </w:t>
      </w:r>
      <w:r w:rsidR="00F6208E">
        <w:t>Data Framework for</w:t>
      </w:r>
      <w:r>
        <w:t xml:space="preserve"> 6G</w:t>
      </w:r>
    </w:p>
    <w:p w14:paraId="0E1E03A9" w14:textId="77777777" w:rsidR="00F93ACC" w:rsidRDefault="00F93ACC" w:rsidP="00F93ACC">
      <w:pPr>
        <w:pStyle w:val="EditorsNote"/>
        <w:rPr>
          <w:lang w:val="en-US" w:eastAsia="zh-CN"/>
        </w:rPr>
      </w:pPr>
      <w:r w:rsidRPr="00B8102E">
        <w:t>Editor's Note:</w:t>
      </w:r>
      <w:r>
        <w:t xml:space="preserve"> </w:t>
      </w:r>
      <w:r w:rsidRPr="00837AC0">
        <w:rPr>
          <w:lang w:val="en-US" w:eastAsia="zh-CN"/>
        </w:rPr>
        <w:t>This clause defines the potential scope of KI(s) and is part of the TR</w:t>
      </w:r>
      <w:r>
        <w:rPr>
          <w:lang w:val="en-US" w:eastAsia="zh-CN"/>
        </w:rPr>
        <w:t>.</w:t>
      </w:r>
    </w:p>
    <w:p w14:paraId="599CDBBE" w14:textId="380B810D" w:rsidR="00110F71" w:rsidRDefault="00110F71" w:rsidP="00110F71">
      <w:pPr>
        <w:rPr>
          <w:lang w:eastAsia="zh-CN"/>
        </w:rPr>
      </w:pPr>
      <w:bookmarkStart w:id="4" w:name="_Hlk206050719"/>
      <w:r>
        <w:rPr>
          <w:lang w:eastAsia="zh-CN"/>
        </w:rPr>
        <w:t>In 6G, there are several fundamental technologies, e.g., AI, to be introduced and supported</w:t>
      </w:r>
      <w:r w:rsidR="008571A0">
        <w:rPr>
          <w:lang w:eastAsia="zh-CN"/>
        </w:rPr>
        <w:t>. T</w:t>
      </w:r>
      <w:r>
        <w:rPr>
          <w:lang w:eastAsia="zh-CN"/>
        </w:rPr>
        <w:t xml:space="preserve">hese technologies </w:t>
      </w:r>
      <w:r w:rsidR="00FF0F0A">
        <w:rPr>
          <w:lang w:eastAsia="zh-CN"/>
        </w:rPr>
        <w:t>are</w:t>
      </w:r>
      <w:r w:rsidR="008571A0">
        <w:rPr>
          <w:lang w:eastAsia="zh-CN"/>
        </w:rPr>
        <w:t xml:space="preserve"> expected to </w:t>
      </w:r>
      <w:r>
        <w:rPr>
          <w:lang w:eastAsia="zh-CN"/>
        </w:rPr>
        <w:t>produce data from across the 6G system, i.e., UE, 6G RAN, and 6G core network</w:t>
      </w:r>
      <w:r w:rsidR="00783452">
        <w:rPr>
          <w:lang w:eastAsia="zh-CN"/>
        </w:rPr>
        <w:t>. The</w:t>
      </w:r>
      <w:r>
        <w:rPr>
          <w:lang w:eastAsia="zh-CN"/>
        </w:rPr>
        <w:t xml:space="preserve"> amount of produced</w:t>
      </w:r>
      <w:r w:rsidR="00783452">
        <w:rPr>
          <w:lang w:eastAsia="zh-CN"/>
        </w:rPr>
        <w:t>,</w:t>
      </w:r>
      <w:r>
        <w:rPr>
          <w:lang w:eastAsia="zh-CN"/>
        </w:rPr>
        <w:t xml:space="preserve"> collected</w:t>
      </w:r>
      <w:r w:rsidR="00783452">
        <w:rPr>
          <w:lang w:eastAsia="zh-CN"/>
        </w:rPr>
        <w:t>, and to be distributed</w:t>
      </w:r>
      <w:r>
        <w:rPr>
          <w:lang w:eastAsia="zh-CN"/>
        </w:rPr>
        <w:t xml:space="preserve"> data is anticipated to be huge and continuously growing. </w:t>
      </w:r>
      <w:r w:rsidR="00783452">
        <w:rPr>
          <w:lang w:eastAsia="zh-CN"/>
        </w:rPr>
        <w:t xml:space="preserve">At a first evaluation, </w:t>
      </w:r>
      <w:r>
        <w:rPr>
          <w:lang w:eastAsia="zh-CN"/>
        </w:rPr>
        <w:t>these data do not fit neither the CP nor the UP</w:t>
      </w:r>
      <w:r w:rsidR="008571A0">
        <w:rPr>
          <w:lang w:eastAsia="zh-CN"/>
        </w:rPr>
        <w:t>.</w:t>
      </w:r>
      <w:r>
        <w:rPr>
          <w:lang w:eastAsia="zh-CN"/>
        </w:rPr>
        <w:t xml:space="preserve"> </w:t>
      </w:r>
      <w:r w:rsidR="008571A0">
        <w:rPr>
          <w:lang w:eastAsia="zh-CN"/>
        </w:rPr>
        <w:t>T</w:t>
      </w:r>
      <w:r w:rsidR="00783452">
        <w:rPr>
          <w:lang w:eastAsia="zh-CN"/>
        </w:rPr>
        <w:t xml:space="preserve">hus, </w:t>
      </w:r>
      <w:r>
        <w:rPr>
          <w:lang w:eastAsia="zh-CN"/>
        </w:rPr>
        <w:t>it is believed that 6G need</w:t>
      </w:r>
      <w:r w:rsidR="00FF0F0A">
        <w:rPr>
          <w:lang w:eastAsia="zh-CN"/>
        </w:rPr>
        <w:t>s</w:t>
      </w:r>
      <w:r>
        <w:rPr>
          <w:lang w:eastAsia="zh-CN"/>
        </w:rPr>
        <w:t xml:space="preserve"> to define a data framework that is capable to handle the anticipated huge amount of data and its nature of </w:t>
      </w:r>
      <w:r w:rsidR="00783452">
        <w:rPr>
          <w:lang w:eastAsia="zh-CN"/>
        </w:rPr>
        <w:t xml:space="preserve">being </w:t>
      </w:r>
      <w:r>
        <w:rPr>
          <w:lang w:eastAsia="zh-CN"/>
        </w:rPr>
        <w:t>continuously growing.</w:t>
      </w:r>
    </w:p>
    <w:p w14:paraId="4109E479" w14:textId="2B6C326F" w:rsidR="00CE12B0" w:rsidRPr="00783452" w:rsidRDefault="00110F71" w:rsidP="00783452">
      <w:pPr>
        <w:rPr>
          <w:lang w:eastAsia="zh-CN"/>
        </w:rPr>
      </w:pPr>
      <w:r>
        <w:rPr>
          <w:lang w:eastAsia="zh-CN"/>
        </w:rPr>
        <w:t xml:space="preserve">This key issue </w:t>
      </w:r>
      <w:r w:rsidR="0033055B">
        <w:rPr>
          <w:lang w:eastAsia="zh-CN"/>
        </w:rPr>
        <w:t xml:space="preserve">is </w:t>
      </w:r>
      <w:r>
        <w:rPr>
          <w:lang w:eastAsia="zh-CN"/>
        </w:rPr>
        <w:t xml:space="preserve">for 6G Data framework (WT#5) where a framework is defined to handle the characteristics of the newly generated </w:t>
      </w:r>
      <w:r w:rsidR="0033055B">
        <w:rPr>
          <w:lang w:eastAsia="zh-CN"/>
        </w:rPr>
        <w:t xml:space="preserve">and existed </w:t>
      </w:r>
      <w:r>
        <w:rPr>
          <w:lang w:eastAsia="zh-CN"/>
        </w:rPr>
        <w:t>data and where it is being stored, distributed, processed, etc.</w:t>
      </w:r>
    </w:p>
    <w:p w14:paraId="58E544BE" w14:textId="6A04ED7A" w:rsidR="00CE12B0" w:rsidRDefault="00F93ACC" w:rsidP="00F93ACC">
      <w:pPr>
        <w:pStyle w:val="B1"/>
        <w:ind w:left="0" w:firstLine="0"/>
        <w:rPr>
          <w:lang w:val="en-US" w:eastAsia="zh-CN"/>
        </w:rPr>
      </w:pPr>
      <w:r>
        <w:rPr>
          <w:lang w:val="en-US" w:eastAsia="zh-CN"/>
        </w:rPr>
        <w:t xml:space="preserve">This key issue </w:t>
      </w:r>
      <w:r w:rsidR="00CE12B0">
        <w:rPr>
          <w:lang w:val="en-US" w:eastAsia="zh-CN"/>
        </w:rPr>
        <w:t xml:space="preserve">proposes to study the following aspects of supporting </w:t>
      </w:r>
      <w:r w:rsidR="00783452">
        <w:rPr>
          <w:lang w:val="en-US" w:eastAsia="zh-CN"/>
        </w:rPr>
        <w:t>Data Framework for 6G.</w:t>
      </w:r>
    </w:p>
    <w:p w14:paraId="07F9CCFA" w14:textId="122FFA78" w:rsidR="00D43A68" w:rsidRDefault="00AA3413" w:rsidP="00CE12B0">
      <w:pPr>
        <w:pStyle w:val="B1"/>
        <w:numPr>
          <w:ilvl w:val="0"/>
          <w:numId w:val="18"/>
        </w:numPr>
      </w:pPr>
      <w:r w:rsidRPr="00AA3413">
        <w:t xml:space="preserve">Study how </w:t>
      </w:r>
      <w:r>
        <w:t xml:space="preserve">6G system architecture </w:t>
      </w:r>
      <w:r w:rsidR="006C2F4E">
        <w:t xml:space="preserve">can </w:t>
      </w:r>
      <w:r w:rsidR="00D43A68">
        <w:t xml:space="preserve">support a data framework to handle the huge amount of data being generated </w:t>
      </w:r>
      <w:r w:rsidR="006C2F4E">
        <w:t>by,</w:t>
      </w:r>
      <w:r w:rsidR="00D43A68">
        <w:t xml:space="preserve"> for example</w:t>
      </w:r>
      <w:r w:rsidR="006C2F4E">
        <w:t>,</w:t>
      </w:r>
      <w:r w:rsidR="00D43A68">
        <w:t xml:space="preserve"> AI and sensing where it handles data collection, data distribution, data processing</w:t>
      </w:r>
      <w:r w:rsidR="00E545E2">
        <w:t>, e.g., feature engineering</w:t>
      </w:r>
      <w:r w:rsidR="00D43A68">
        <w:t xml:space="preserve">, data storage, </w:t>
      </w:r>
      <w:r w:rsidR="00604F55">
        <w:t xml:space="preserve">data access, </w:t>
      </w:r>
      <w:r w:rsidR="00D43A68">
        <w:t>etc.</w:t>
      </w:r>
    </w:p>
    <w:p w14:paraId="7C7F42AA" w14:textId="6734243D" w:rsidR="009919D0" w:rsidRDefault="009919D0" w:rsidP="009919D0">
      <w:pPr>
        <w:pStyle w:val="B1"/>
        <w:numPr>
          <w:ilvl w:val="0"/>
          <w:numId w:val="18"/>
        </w:numPr>
      </w:pPr>
      <w:r>
        <w:t xml:space="preserve">Study whether the existing CP and UP can handle the demand of the huge data that </w:t>
      </w:r>
      <w:r w:rsidR="00FF0F0A">
        <w:t xml:space="preserve">is </w:t>
      </w:r>
      <w:r>
        <w:t>being generated and distributed for Native AI, sensing, etc. and whether it is suitable for such task.</w:t>
      </w:r>
    </w:p>
    <w:p w14:paraId="7F13DBC5" w14:textId="77777777" w:rsidR="0030261D" w:rsidRDefault="009919D0" w:rsidP="009919D0">
      <w:pPr>
        <w:pStyle w:val="B1"/>
        <w:numPr>
          <w:ilvl w:val="0"/>
          <w:numId w:val="18"/>
        </w:numPr>
      </w:pPr>
      <w:r>
        <w:t xml:space="preserve">Study how to collect and distribute data from multi-sources across the 6G system from the UE, 6G RAN, and 6G core network.  </w:t>
      </w:r>
    </w:p>
    <w:p w14:paraId="392D6B7E" w14:textId="5C2D6F99" w:rsidR="009919D0" w:rsidRDefault="0030261D" w:rsidP="009919D0">
      <w:pPr>
        <w:pStyle w:val="B1"/>
        <w:numPr>
          <w:ilvl w:val="0"/>
          <w:numId w:val="18"/>
        </w:numPr>
      </w:pPr>
      <w:r>
        <w:t xml:space="preserve">Study how to standardise unified data models for </w:t>
      </w:r>
      <w:r w:rsidR="0059154B">
        <w:t xml:space="preserve">different </w:t>
      </w:r>
      <w:r>
        <w:t>data categories, e.g., telemetry, event logs, and application</w:t>
      </w:r>
      <w:r w:rsidR="0059154B">
        <w:t xml:space="preserve"> data, etc.</w:t>
      </w:r>
      <w:r w:rsidR="009919D0">
        <w:t xml:space="preserve">   </w:t>
      </w:r>
    </w:p>
    <w:p w14:paraId="5CFB941D" w14:textId="53596BF2" w:rsidR="00ED4232" w:rsidRDefault="00ED4232" w:rsidP="009919D0">
      <w:pPr>
        <w:pStyle w:val="B1"/>
        <w:numPr>
          <w:ilvl w:val="0"/>
          <w:numId w:val="18"/>
        </w:numPr>
      </w:pPr>
      <w:r>
        <w:t>Study all data security related aspects that covers data ownership, data privacy, data access control, data governance including governance of data exposure to 3</w:t>
      </w:r>
      <w:r w:rsidRPr="00ED4232">
        <w:rPr>
          <w:vertAlign w:val="superscript"/>
        </w:rPr>
        <w:t>rd</w:t>
      </w:r>
      <w:r>
        <w:t xml:space="preserve"> party and cross-domain governance</w:t>
      </w:r>
      <w:r w:rsidR="00504A72">
        <w:t>,</w:t>
      </w:r>
      <w:r>
        <w:t xml:space="preserve"> user consent, etc.</w:t>
      </w:r>
    </w:p>
    <w:p w14:paraId="2ED9CD5B" w14:textId="04F161B0" w:rsidR="006C2F4E" w:rsidRDefault="00D43A68" w:rsidP="00CE12B0">
      <w:pPr>
        <w:pStyle w:val="B1"/>
        <w:numPr>
          <w:ilvl w:val="0"/>
          <w:numId w:val="18"/>
        </w:numPr>
      </w:pPr>
      <w:r>
        <w:t xml:space="preserve">Study whether and how a new data/service plane is needed </w:t>
      </w:r>
      <w:r w:rsidR="008571A0">
        <w:t xml:space="preserve">to </w:t>
      </w:r>
      <w:r>
        <w:t xml:space="preserve">handle the anticipated end-to-end data collection and distribution and processing where AI entities </w:t>
      </w:r>
      <w:r w:rsidR="00FF0F0A">
        <w:t>are</w:t>
      </w:r>
      <w:r>
        <w:t xml:space="preserve"> able to use such data </w:t>
      </w:r>
      <w:r w:rsidR="008571A0">
        <w:t xml:space="preserve">plane </w:t>
      </w:r>
      <w:r>
        <w:t xml:space="preserve">to </w:t>
      </w:r>
      <w:r w:rsidR="00337FB4">
        <w:t xml:space="preserve">train models and </w:t>
      </w:r>
      <w:r>
        <w:t xml:space="preserve">generate </w:t>
      </w:r>
      <w:r w:rsidR="006C2F4E">
        <w:t>the proper inference</w:t>
      </w:r>
      <w:r w:rsidR="008822C4">
        <w:t xml:space="preserve"> </w:t>
      </w:r>
      <w:r w:rsidR="006C2F4E">
        <w:t>and decision.</w:t>
      </w:r>
    </w:p>
    <w:p w14:paraId="01AAC53C" w14:textId="0AF2B5E9" w:rsidR="001178BA" w:rsidRDefault="001178BA" w:rsidP="00CE12B0">
      <w:pPr>
        <w:pStyle w:val="B1"/>
        <w:numPr>
          <w:ilvl w:val="0"/>
          <w:numId w:val="18"/>
        </w:numPr>
      </w:pPr>
      <w:r>
        <w:lastRenderedPageBreak/>
        <w:t>Study how to handle data lifecycle and audit management including lifecycle management policy, audit trails, automated decision enforcement, e</w:t>
      </w:r>
      <w:r w:rsidR="00D11E54">
        <w:t>t</w:t>
      </w:r>
      <w:r>
        <w:t>c.</w:t>
      </w:r>
    </w:p>
    <w:p w14:paraId="2DEF481C" w14:textId="03763C34" w:rsidR="008B444F" w:rsidRDefault="008B444F" w:rsidP="00CE12B0">
      <w:pPr>
        <w:pStyle w:val="B1"/>
        <w:numPr>
          <w:ilvl w:val="0"/>
          <w:numId w:val="18"/>
        </w:numPr>
      </w:pPr>
      <w:r>
        <w:t xml:space="preserve">Study how 6G system can provide a data framework where all AI entities, e.g., AI Agents, </w:t>
      </w:r>
      <w:r w:rsidR="00504A72">
        <w:t xml:space="preserve">Autonomous AI Agents, </w:t>
      </w:r>
      <w:r>
        <w:t xml:space="preserve">across 6G system can communicate with each other, </w:t>
      </w:r>
      <w:r w:rsidR="00B909A2">
        <w:t xml:space="preserve">e.g., </w:t>
      </w:r>
      <w:r w:rsidR="001178BA">
        <w:t xml:space="preserve">semantic data fusion, AI-to-AI messages, </w:t>
      </w:r>
      <w:r>
        <w:t>collect data,</w:t>
      </w:r>
      <w:r w:rsidR="008822C4">
        <w:t xml:space="preserve"> </w:t>
      </w:r>
      <w:r>
        <w:t>communicate its inference</w:t>
      </w:r>
      <w:r w:rsidR="00B909A2">
        <w:t>, e.g.</w:t>
      </w:r>
      <w:r>
        <w:t xml:space="preserve">, store training data, and distribute data </w:t>
      </w:r>
      <w:r w:rsidR="00254D2C">
        <w:t>based on its content, e.g., low latency delivery, context-aware routing, and edge-aware replication.</w:t>
      </w:r>
    </w:p>
    <w:p w14:paraId="598620C8" w14:textId="1B4DD399" w:rsidR="0033055B" w:rsidRPr="00D03BCE" w:rsidRDefault="0033055B" w:rsidP="0033055B">
      <w:pPr>
        <w:pStyle w:val="NO"/>
        <w:overflowPunct w:val="0"/>
        <w:autoSpaceDE w:val="0"/>
        <w:autoSpaceDN w:val="0"/>
        <w:adjustRightInd w:val="0"/>
        <w:ind w:left="284" w:firstLine="0"/>
        <w:textAlignment w:val="baseline"/>
        <w:rPr>
          <w:rFonts w:eastAsia="Malgun Gothic"/>
          <w:color w:val="000000"/>
          <w:shd w:val="clear" w:color="auto" w:fill="FFFFFF" w:themeFill="background1"/>
          <w:lang w:eastAsia="zh-CN"/>
        </w:rPr>
      </w:pPr>
      <w:r w:rsidRPr="00D03BCE">
        <w:rPr>
          <w:rFonts w:eastAsia="Malgun Gothic"/>
          <w:color w:val="000000"/>
          <w:shd w:val="clear" w:color="auto" w:fill="FFFFFF" w:themeFill="background1"/>
          <w:lang w:eastAsia="zh-CN"/>
        </w:rPr>
        <w:t>NOTE</w:t>
      </w:r>
      <w:r>
        <w:rPr>
          <w:rFonts w:eastAsia="Malgun Gothic"/>
          <w:color w:val="000000"/>
          <w:shd w:val="clear" w:color="auto" w:fill="FFFFFF" w:themeFill="background1"/>
          <w:lang w:eastAsia="zh-CN"/>
        </w:rPr>
        <w:t xml:space="preserve"> 1</w:t>
      </w:r>
      <w:r w:rsidRPr="00D03BCE">
        <w:rPr>
          <w:rFonts w:eastAsia="Malgun Gothic"/>
          <w:color w:val="000000"/>
          <w:shd w:val="clear" w:color="auto" w:fill="FFFFFF" w:themeFill="background1"/>
          <w:lang w:eastAsia="zh-CN"/>
        </w:rPr>
        <w:t xml:space="preserve">: </w:t>
      </w:r>
      <w:r>
        <w:rPr>
          <w:rFonts w:eastAsia="Malgun Gothic"/>
          <w:color w:val="000000"/>
          <w:shd w:val="clear" w:color="auto" w:fill="FFFFFF" w:themeFill="background1"/>
          <w:lang w:eastAsia="zh-CN"/>
        </w:rPr>
        <w:t>Study of data security related aspects</w:t>
      </w:r>
      <w:r w:rsidRPr="00D03BCE">
        <w:rPr>
          <w:rFonts w:eastAsia="Malgun Gothic"/>
          <w:color w:val="000000"/>
          <w:shd w:val="clear" w:color="auto" w:fill="FFFFFF" w:themeFill="background1"/>
          <w:lang w:eastAsia="zh-CN"/>
        </w:rPr>
        <w:t xml:space="preserve"> requires collaboration with SA3.</w:t>
      </w:r>
    </w:p>
    <w:p w14:paraId="073627E1" w14:textId="13DC2CB5" w:rsidR="0033055B" w:rsidRPr="00D03BCE" w:rsidRDefault="0033055B" w:rsidP="0033055B">
      <w:pPr>
        <w:pStyle w:val="NO"/>
        <w:overflowPunct w:val="0"/>
        <w:autoSpaceDE w:val="0"/>
        <w:autoSpaceDN w:val="0"/>
        <w:adjustRightInd w:val="0"/>
        <w:ind w:left="284" w:firstLine="0"/>
        <w:textAlignment w:val="baseline"/>
        <w:rPr>
          <w:rFonts w:eastAsia="Malgun Gothic"/>
          <w:color w:val="000000"/>
          <w:shd w:val="clear" w:color="auto" w:fill="FFFFFF" w:themeFill="background1"/>
          <w:lang w:eastAsia="zh-CN"/>
        </w:rPr>
      </w:pPr>
      <w:r w:rsidRPr="00D03BCE">
        <w:rPr>
          <w:rFonts w:eastAsia="Malgun Gothic"/>
          <w:color w:val="000000"/>
          <w:shd w:val="clear" w:color="auto" w:fill="FFFFFF" w:themeFill="background1"/>
          <w:lang w:eastAsia="zh-CN"/>
        </w:rPr>
        <w:t>NOTE</w:t>
      </w:r>
      <w:r>
        <w:rPr>
          <w:rFonts w:eastAsia="Malgun Gothic"/>
          <w:color w:val="000000"/>
          <w:shd w:val="clear" w:color="auto" w:fill="FFFFFF" w:themeFill="background1"/>
          <w:lang w:eastAsia="zh-CN"/>
        </w:rPr>
        <w:t xml:space="preserve"> 2</w:t>
      </w:r>
      <w:r w:rsidRPr="00D03BCE">
        <w:rPr>
          <w:rFonts w:eastAsia="Malgun Gothic"/>
          <w:color w:val="000000"/>
          <w:shd w:val="clear" w:color="auto" w:fill="FFFFFF" w:themeFill="background1"/>
          <w:lang w:eastAsia="zh-CN"/>
        </w:rPr>
        <w:t xml:space="preserve">: </w:t>
      </w:r>
      <w:r>
        <w:rPr>
          <w:rFonts w:eastAsia="Malgun Gothic"/>
          <w:color w:val="000000"/>
          <w:shd w:val="clear" w:color="auto" w:fill="FFFFFF" w:themeFill="background1"/>
          <w:lang w:eastAsia="zh-CN"/>
        </w:rPr>
        <w:t>Study of data lifecycle and audit management</w:t>
      </w:r>
      <w:r w:rsidRPr="00D03BCE">
        <w:rPr>
          <w:rFonts w:eastAsia="Malgun Gothic"/>
          <w:color w:val="000000"/>
          <w:shd w:val="clear" w:color="auto" w:fill="FFFFFF" w:themeFill="background1"/>
          <w:lang w:eastAsia="zh-CN"/>
        </w:rPr>
        <w:t xml:space="preserve"> requires the collaboration with SA5 working group.</w:t>
      </w:r>
    </w:p>
    <w:p w14:paraId="240B031A" w14:textId="5E1C6F5B" w:rsidR="00B909A2" w:rsidRPr="00D03BCE" w:rsidRDefault="008B5FA7" w:rsidP="00D03BCE">
      <w:pPr>
        <w:pStyle w:val="NO"/>
        <w:overflowPunct w:val="0"/>
        <w:autoSpaceDE w:val="0"/>
        <w:autoSpaceDN w:val="0"/>
        <w:adjustRightInd w:val="0"/>
        <w:textAlignment w:val="baseline"/>
        <w:rPr>
          <w:rFonts w:eastAsia="Malgun Gothic"/>
          <w:color w:val="000000"/>
          <w:shd w:val="clear" w:color="auto" w:fill="FFFFFF" w:themeFill="background1"/>
          <w:lang w:eastAsia="zh-CN"/>
        </w:rPr>
      </w:pPr>
      <w:r w:rsidRPr="00D03BCE">
        <w:rPr>
          <w:rFonts w:eastAsia="Malgun Gothic"/>
          <w:color w:val="000000"/>
          <w:shd w:val="clear" w:color="auto" w:fill="FFFFFF" w:themeFill="background1"/>
          <w:lang w:eastAsia="zh-CN"/>
        </w:rPr>
        <w:t>NOTE</w:t>
      </w:r>
      <w:r w:rsidR="0033055B">
        <w:rPr>
          <w:rFonts w:eastAsia="Malgun Gothic"/>
          <w:color w:val="000000"/>
          <w:shd w:val="clear" w:color="auto" w:fill="FFFFFF" w:themeFill="background1"/>
          <w:lang w:eastAsia="zh-CN"/>
        </w:rPr>
        <w:t xml:space="preserve"> 3</w:t>
      </w:r>
      <w:r w:rsidRPr="00D03BCE">
        <w:rPr>
          <w:rFonts w:eastAsia="Malgun Gothic"/>
          <w:color w:val="000000"/>
          <w:shd w:val="clear" w:color="auto" w:fill="FFFFFF" w:themeFill="background1"/>
          <w:lang w:eastAsia="zh-CN"/>
        </w:rPr>
        <w:t xml:space="preserve">: </w:t>
      </w:r>
      <w:r w:rsidR="008822C4" w:rsidRPr="00D03BCE">
        <w:rPr>
          <w:rFonts w:eastAsia="Malgun Gothic"/>
          <w:color w:val="000000"/>
          <w:shd w:val="clear" w:color="auto" w:fill="FFFFFF" w:themeFill="background1"/>
          <w:lang w:eastAsia="zh-CN"/>
        </w:rPr>
        <w:t xml:space="preserve">Key Issue (5.X) of WT#3 AI in 6G </w:t>
      </w:r>
      <w:r w:rsidRPr="00D03BCE">
        <w:rPr>
          <w:rFonts w:eastAsia="Malgun Gothic"/>
          <w:color w:val="000000"/>
          <w:shd w:val="clear" w:color="auto" w:fill="FFFFFF" w:themeFill="background1"/>
          <w:lang w:eastAsia="zh-CN"/>
        </w:rPr>
        <w:t>has a dependency on th</w:t>
      </w:r>
      <w:r w:rsidR="008822C4" w:rsidRPr="00D03BCE">
        <w:rPr>
          <w:rFonts w:eastAsia="Malgun Gothic"/>
          <w:color w:val="000000"/>
          <w:shd w:val="clear" w:color="auto" w:fill="FFFFFF" w:themeFill="background1"/>
          <w:lang w:eastAsia="zh-CN"/>
        </w:rPr>
        <w:t>is</w:t>
      </w:r>
      <w:r w:rsidRPr="00D03BCE">
        <w:rPr>
          <w:rFonts w:eastAsia="Malgun Gothic"/>
          <w:color w:val="000000"/>
          <w:shd w:val="clear" w:color="auto" w:fill="FFFFFF" w:themeFill="background1"/>
          <w:lang w:eastAsia="zh-CN"/>
        </w:rPr>
        <w:t xml:space="preserve"> data framework WT#5 </w:t>
      </w:r>
      <w:r w:rsidR="008822C4" w:rsidRPr="00D03BCE">
        <w:rPr>
          <w:rFonts w:eastAsia="Malgun Gothic"/>
          <w:color w:val="000000"/>
          <w:shd w:val="clear" w:color="auto" w:fill="FFFFFF" w:themeFill="background1"/>
          <w:lang w:eastAsia="zh-CN"/>
        </w:rPr>
        <w:t xml:space="preserve">key issue </w:t>
      </w:r>
      <w:r w:rsidRPr="00D03BCE">
        <w:rPr>
          <w:rFonts w:eastAsia="Malgun Gothic"/>
          <w:color w:val="000000"/>
          <w:shd w:val="clear" w:color="auto" w:fill="FFFFFF" w:themeFill="background1"/>
          <w:lang w:eastAsia="zh-CN"/>
        </w:rPr>
        <w:t>and possibly require coordination with RAN WGs.</w:t>
      </w:r>
    </w:p>
    <w:bookmarkEnd w:id="4"/>
    <w:p w14:paraId="3B91CCF6" w14:textId="77777777" w:rsidR="00F93ACC" w:rsidRPr="00053F6B" w:rsidRDefault="00F93ACC" w:rsidP="00F93AC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3B86895A" w14:textId="77777777" w:rsidR="00F93ACC" w:rsidRDefault="00F93ACC" w:rsidP="00F93ACC">
      <w:pPr>
        <w:rPr>
          <w:lang w:eastAsia="zh-CN"/>
        </w:rPr>
      </w:pPr>
    </w:p>
    <w:sectPr w:rsidR="00F93AC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3BC220" w14:textId="77777777" w:rsidR="00033B62" w:rsidRDefault="00033B62">
      <w:r>
        <w:separator/>
      </w:r>
    </w:p>
  </w:endnote>
  <w:endnote w:type="continuationSeparator" w:id="0">
    <w:p w14:paraId="5780CF00" w14:textId="77777777" w:rsidR="00033B62" w:rsidRDefault="00033B62">
      <w:r>
        <w:continuationSeparator/>
      </w:r>
    </w:p>
  </w:endnote>
  <w:endnote w:type="continuationNotice" w:id="1">
    <w:p w14:paraId="18B7FB1A" w14:textId="77777777" w:rsidR="00033B62" w:rsidRDefault="00033B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C1B69" w14:textId="77777777" w:rsidR="00033B62" w:rsidRDefault="00033B62">
      <w:r>
        <w:separator/>
      </w:r>
    </w:p>
  </w:footnote>
  <w:footnote w:type="continuationSeparator" w:id="0">
    <w:p w14:paraId="6260A0AE" w14:textId="77777777" w:rsidR="00033B62" w:rsidRDefault="00033B62">
      <w:r>
        <w:continuationSeparator/>
      </w:r>
    </w:p>
  </w:footnote>
  <w:footnote w:type="continuationNotice" w:id="1">
    <w:p w14:paraId="3888C1E8" w14:textId="77777777" w:rsidR="00033B62" w:rsidRDefault="00033B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A71BE9"/>
    <w:multiLevelType w:val="multilevel"/>
    <w:tmpl w:val="D388924C"/>
    <w:lvl w:ilvl="0">
      <w:start w:val="1"/>
      <w:numFmt w:val="bullet"/>
      <w:lvlText w:val="⎯"/>
      <w:lvlJc w:val="left"/>
      <w:pPr>
        <w:ind w:left="720" w:hanging="360"/>
      </w:pPr>
      <w:rPr>
        <w:rFonts w:ascii="Noto Sans Symbols" w:eastAsia="Noto Sans Symbols" w:hAnsi="Noto Sans Symbols" w:cs="Noto Sans Symbols"/>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48D79C6"/>
    <w:multiLevelType w:val="hybridMultilevel"/>
    <w:tmpl w:val="52223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624CE1"/>
    <w:multiLevelType w:val="hybridMultilevel"/>
    <w:tmpl w:val="2D42B7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FC08BA"/>
    <w:multiLevelType w:val="hybridMultilevel"/>
    <w:tmpl w:val="03E84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D2A5D"/>
    <w:multiLevelType w:val="hybridMultilevel"/>
    <w:tmpl w:val="7E40BEAA"/>
    <w:lvl w:ilvl="0" w:tplc="D2D27E9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1008CF"/>
    <w:multiLevelType w:val="hybridMultilevel"/>
    <w:tmpl w:val="2E304F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F914475"/>
    <w:multiLevelType w:val="hybridMultilevel"/>
    <w:tmpl w:val="735CED5E"/>
    <w:lvl w:ilvl="0" w:tplc="C538B1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6364002">
    <w:abstractNumId w:val="2"/>
  </w:num>
  <w:num w:numId="2" w16cid:durableId="13384111">
    <w:abstractNumId w:val="1"/>
  </w:num>
  <w:num w:numId="3" w16cid:durableId="2050060972">
    <w:abstractNumId w:val="0"/>
  </w:num>
  <w:num w:numId="4" w16cid:durableId="596209909">
    <w:abstractNumId w:val="7"/>
  </w:num>
  <w:num w:numId="5" w16cid:durableId="870873462">
    <w:abstractNumId w:val="6"/>
  </w:num>
  <w:num w:numId="6" w16cid:durableId="1275820566">
    <w:abstractNumId w:val="4"/>
  </w:num>
  <w:num w:numId="7" w16cid:durableId="1988194779">
    <w:abstractNumId w:val="15"/>
  </w:num>
  <w:num w:numId="8" w16cid:durableId="1264535170">
    <w:abstractNumId w:val="16"/>
  </w:num>
  <w:num w:numId="9" w16cid:durableId="1913924534">
    <w:abstractNumId w:val="14"/>
  </w:num>
  <w:num w:numId="10" w16cid:durableId="12185127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4891271">
    <w:abstractNumId w:val="3"/>
  </w:num>
  <w:num w:numId="12" w16cid:durableId="2130539921">
    <w:abstractNumId w:val="10"/>
  </w:num>
  <w:num w:numId="13" w16cid:durableId="189607111">
    <w:abstractNumId w:val="9"/>
  </w:num>
  <w:num w:numId="14" w16cid:durableId="1383016248">
    <w:abstractNumId w:val="5"/>
  </w:num>
  <w:num w:numId="15" w16cid:durableId="151602076">
    <w:abstractNumId w:val="13"/>
  </w:num>
  <w:num w:numId="16" w16cid:durableId="2063020553">
    <w:abstractNumId w:val="11"/>
  </w:num>
  <w:num w:numId="17" w16cid:durableId="283271406">
    <w:abstractNumId w:val="17"/>
  </w:num>
  <w:num w:numId="18" w16cid:durableId="2063748759">
    <w:abstractNumId w:val="12"/>
  </w:num>
  <w:num w:numId="19" w16cid:durableId="6881407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84"/>
    <w:rsid w:val="00000408"/>
    <w:rsid w:val="00001174"/>
    <w:rsid w:val="0000349A"/>
    <w:rsid w:val="00003E14"/>
    <w:rsid w:val="00004F11"/>
    <w:rsid w:val="000052C3"/>
    <w:rsid w:val="0000777B"/>
    <w:rsid w:val="00007A07"/>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62"/>
    <w:rsid w:val="00033BC0"/>
    <w:rsid w:val="000344BF"/>
    <w:rsid w:val="000355AC"/>
    <w:rsid w:val="000436A5"/>
    <w:rsid w:val="00043B1A"/>
    <w:rsid w:val="00045C12"/>
    <w:rsid w:val="00046389"/>
    <w:rsid w:val="00046927"/>
    <w:rsid w:val="00046E68"/>
    <w:rsid w:val="00046F89"/>
    <w:rsid w:val="000475E6"/>
    <w:rsid w:val="00047D99"/>
    <w:rsid w:val="00050F5B"/>
    <w:rsid w:val="00050F96"/>
    <w:rsid w:val="00051767"/>
    <w:rsid w:val="00052703"/>
    <w:rsid w:val="00054539"/>
    <w:rsid w:val="000569FF"/>
    <w:rsid w:val="0005754D"/>
    <w:rsid w:val="00057967"/>
    <w:rsid w:val="00060425"/>
    <w:rsid w:val="00060FD0"/>
    <w:rsid w:val="00061A09"/>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233C"/>
    <w:rsid w:val="000B3DD1"/>
    <w:rsid w:val="000B420A"/>
    <w:rsid w:val="000B45D0"/>
    <w:rsid w:val="000B4C1A"/>
    <w:rsid w:val="000B4FA2"/>
    <w:rsid w:val="000B5ADE"/>
    <w:rsid w:val="000B6610"/>
    <w:rsid w:val="000C29D5"/>
    <w:rsid w:val="000C515B"/>
    <w:rsid w:val="000C5B4D"/>
    <w:rsid w:val="000C7697"/>
    <w:rsid w:val="000C7D04"/>
    <w:rsid w:val="000D0154"/>
    <w:rsid w:val="000D0BB3"/>
    <w:rsid w:val="000D1B5B"/>
    <w:rsid w:val="000D29B2"/>
    <w:rsid w:val="000E1E2C"/>
    <w:rsid w:val="000E2A62"/>
    <w:rsid w:val="000E672B"/>
    <w:rsid w:val="000F15B0"/>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0F71"/>
    <w:rsid w:val="00112FC3"/>
    <w:rsid w:val="00114747"/>
    <w:rsid w:val="001149F0"/>
    <w:rsid w:val="00116581"/>
    <w:rsid w:val="00116B49"/>
    <w:rsid w:val="001178BA"/>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02B3"/>
    <w:rsid w:val="00161556"/>
    <w:rsid w:val="0016446D"/>
    <w:rsid w:val="001645D6"/>
    <w:rsid w:val="00167840"/>
    <w:rsid w:val="00171035"/>
    <w:rsid w:val="00171620"/>
    <w:rsid w:val="001718EA"/>
    <w:rsid w:val="00171B20"/>
    <w:rsid w:val="00173FA3"/>
    <w:rsid w:val="00174C31"/>
    <w:rsid w:val="00175138"/>
    <w:rsid w:val="0017536F"/>
    <w:rsid w:val="00175434"/>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3347"/>
    <w:rsid w:val="0019614B"/>
    <w:rsid w:val="0019738C"/>
    <w:rsid w:val="00197E4C"/>
    <w:rsid w:val="001A4114"/>
    <w:rsid w:val="001A5589"/>
    <w:rsid w:val="001A5C04"/>
    <w:rsid w:val="001A6A9B"/>
    <w:rsid w:val="001A6DD9"/>
    <w:rsid w:val="001B1574"/>
    <w:rsid w:val="001B1652"/>
    <w:rsid w:val="001B24FD"/>
    <w:rsid w:val="001B27CD"/>
    <w:rsid w:val="001B474B"/>
    <w:rsid w:val="001B58DA"/>
    <w:rsid w:val="001B7B4E"/>
    <w:rsid w:val="001C1191"/>
    <w:rsid w:val="001C1FFB"/>
    <w:rsid w:val="001C3EC8"/>
    <w:rsid w:val="001C4A45"/>
    <w:rsid w:val="001C4EF9"/>
    <w:rsid w:val="001C5C79"/>
    <w:rsid w:val="001C77FB"/>
    <w:rsid w:val="001D0770"/>
    <w:rsid w:val="001D2596"/>
    <w:rsid w:val="001D2BD4"/>
    <w:rsid w:val="001D2F0F"/>
    <w:rsid w:val="001D4258"/>
    <w:rsid w:val="001D6911"/>
    <w:rsid w:val="001D6C5A"/>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57A"/>
    <w:rsid w:val="0020395B"/>
    <w:rsid w:val="002046CB"/>
    <w:rsid w:val="00204DC9"/>
    <w:rsid w:val="002056DB"/>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D0F"/>
    <w:rsid w:val="00246FE5"/>
    <w:rsid w:val="00247216"/>
    <w:rsid w:val="00247342"/>
    <w:rsid w:val="00250755"/>
    <w:rsid w:val="00251093"/>
    <w:rsid w:val="00253633"/>
    <w:rsid w:val="00253B2A"/>
    <w:rsid w:val="00254D2C"/>
    <w:rsid w:val="00255957"/>
    <w:rsid w:val="0025600C"/>
    <w:rsid w:val="00256E82"/>
    <w:rsid w:val="002579C0"/>
    <w:rsid w:val="00257B1B"/>
    <w:rsid w:val="00262C38"/>
    <w:rsid w:val="00262DB6"/>
    <w:rsid w:val="00263549"/>
    <w:rsid w:val="00263D79"/>
    <w:rsid w:val="00266700"/>
    <w:rsid w:val="00267E46"/>
    <w:rsid w:val="00270087"/>
    <w:rsid w:val="00270E73"/>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47A4"/>
    <w:rsid w:val="002A62CC"/>
    <w:rsid w:val="002A7C5C"/>
    <w:rsid w:val="002B0455"/>
    <w:rsid w:val="002B087E"/>
    <w:rsid w:val="002B6D83"/>
    <w:rsid w:val="002B72FE"/>
    <w:rsid w:val="002C063D"/>
    <w:rsid w:val="002C0EDB"/>
    <w:rsid w:val="002C57C4"/>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261D"/>
    <w:rsid w:val="00303DA6"/>
    <w:rsid w:val="003061CA"/>
    <w:rsid w:val="0030628A"/>
    <w:rsid w:val="00306B60"/>
    <w:rsid w:val="00307A87"/>
    <w:rsid w:val="00310833"/>
    <w:rsid w:val="003115FF"/>
    <w:rsid w:val="0031241A"/>
    <w:rsid w:val="0031366B"/>
    <w:rsid w:val="00315841"/>
    <w:rsid w:val="00317380"/>
    <w:rsid w:val="00317881"/>
    <w:rsid w:val="00321434"/>
    <w:rsid w:val="00323645"/>
    <w:rsid w:val="00323727"/>
    <w:rsid w:val="0032400C"/>
    <w:rsid w:val="00327E69"/>
    <w:rsid w:val="0033055B"/>
    <w:rsid w:val="0033122F"/>
    <w:rsid w:val="0033415E"/>
    <w:rsid w:val="00334E4F"/>
    <w:rsid w:val="00336338"/>
    <w:rsid w:val="003366BD"/>
    <w:rsid w:val="00337FB4"/>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751"/>
    <w:rsid w:val="0035768C"/>
    <w:rsid w:val="00360903"/>
    <w:rsid w:val="003612BE"/>
    <w:rsid w:val="00364E17"/>
    <w:rsid w:val="00366977"/>
    <w:rsid w:val="00370B20"/>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03EE"/>
    <w:rsid w:val="003A3642"/>
    <w:rsid w:val="003A4361"/>
    <w:rsid w:val="003A45FA"/>
    <w:rsid w:val="003A612C"/>
    <w:rsid w:val="003A62FD"/>
    <w:rsid w:val="003A6B26"/>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072E"/>
    <w:rsid w:val="00433519"/>
    <w:rsid w:val="00433A23"/>
    <w:rsid w:val="00434FB3"/>
    <w:rsid w:val="004357D2"/>
    <w:rsid w:val="00437870"/>
    <w:rsid w:val="00440414"/>
    <w:rsid w:val="0044056D"/>
    <w:rsid w:val="00442BB0"/>
    <w:rsid w:val="00444829"/>
    <w:rsid w:val="00444B61"/>
    <w:rsid w:val="00444E83"/>
    <w:rsid w:val="004459B0"/>
    <w:rsid w:val="00446F0B"/>
    <w:rsid w:val="00447EA1"/>
    <w:rsid w:val="00450642"/>
    <w:rsid w:val="00450AE7"/>
    <w:rsid w:val="00454649"/>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2149"/>
    <w:rsid w:val="004C28E3"/>
    <w:rsid w:val="004C31D2"/>
    <w:rsid w:val="004C4BCA"/>
    <w:rsid w:val="004C56F1"/>
    <w:rsid w:val="004C59B2"/>
    <w:rsid w:val="004C5C6B"/>
    <w:rsid w:val="004C7368"/>
    <w:rsid w:val="004D27E4"/>
    <w:rsid w:val="004D300B"/>
    <w:rsid w:val="004D4799"/>
    <w:rsid w:val="004D55C2"/>
    <w:rsid w:val="004D77AE"/>
    <w:rsid w:val="004D7C44"/>
    <w:rsid w:val="004E11B5"/>
    <w:rsid w:val="004E1740"/>
    <w:rsid w:val="004E2CD8"/>
    <w:rsid w:val="004E354F"/>
    <w:rsid w:val="004E5DFF"/>
    <w:rsid w:val="004E72EE"/>
    <w:rsid w:val="004F1663"/>
    <w:rsid w:val="004F1725"/>
    <w:rsid w:val="004F2FEA"/>
    <w:rsid w:val="004F568C"/>
    <w:rsid w:val="004F77EA"/>
    <w:rsid w:val="004F7D96"/>
    <w:rsid w:val="00500DEF"/>
    <w:rsid w:val="005012E9"/>
    <w:rsid w:val="0050142A"/>
    <w:rsid w:val="00501576"/>
    <w:rsid w:val="00502F22"/>
    <w:rsid w:val="005034A7"/>
    <w:rsid w:val="00504A72"/>
    <w:rsid w:val="0050596A"/>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28F9"/>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154B"/>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489"/>
    <w:rsid w:val="005D3A73"/>
    <w:rsid w:val="005D511B"/>
    <w:rsid w:val="005D5AA1"/>
    <w:rsid w:val="005E18B0"/>
    <w:rsid w:val="005E1E4C"/>
    <w:rsid w:val="005E2A0D"/>
    <w:rsid w:val="005E3CE7"/>
    <w:rsid w:val="005E6AE2"/>
    <w:rsid w:val="005E7317"/>
    <w:rsid w:val="005F14F5"/>
    <w:rsid w:val="005F5563"/>
    <w:rsid w:val="005F6CA6"/>
    <w:rsid w:val="00602200"/>
    <w:rsid w:val="006046F1"/>
    <w:rsid w:val="00604F55"/>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6FC1"/>
    <w:rsid w:val="00637D04"/>
    <w:rsid w:val="006406B1"/>
    <w:rsid w:val="00642467"/>
    <w:rsid w:val="006434AF"/>
    <w:rsid w:val="00645787"/>
    <w:rsid w:val="00645C90"/>
    <w:rsid w:val="00647EBB"/>
    <w:rsid w:val="00651540"/>
    <w:rsid w:val="00651A6C"/>
    <w:rsid w:val="00651D78"/>
    <w:rsid w:val="00652248"/>
    <w:rsid w:val="006546AF"/>
    <w:rsid w:val="00655146"/>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0287"/>
    <w:rsid w:val="006910DA"/>
    <w:rsid w:val="00691F54"/>
    <w:rsid w:val="00692DA9"/>
    <w:rsid w:val="0069398D"/>
    <w:rsid w:val="00693AC5"/>
    <w:rsid w:val="00694899"/>
    <w:rsid w:val="0069495C"/>
    <w:rsid w:val="00697949"/>
    <w:rsid w:val="006A7F4E"/>
    <w:rsid w:val="006B1B49"/>
    <w:rsid w:val="006B57AB"/>
    <w:rsid w:val="006B5DBA"/>
    <w:rsid w:val="006B66E4"/>
    <w:rsid w:val="006B795D"/>
    <w:rsid w:val="006C09F0"/>
    <w:rsid w:val="006C2449"/>
    <w:rsid w:val="006C2F4E"/>
    <w:rsid w:val="006C47EF"/>
    <w:rsid w:val="006C4B22"/>
    <w:rsid w:val="006C6555"/>
    <w:rsid w:val="006C77B0"/>
    <w:rsid w:val="006D0BAF"/>
    <w:rsid w:val="006D15D3"/>
    <w:rsid w:val="006D1FAC"/>
    <w:rsid w:val="006D2C53"/>
    <w:rsid w:val="006D2E10"/>
    <w:rsid w:val="006D2F45"/>
    <w:rsid w:val="006D340A"/>
    <w:rsid w:val="006D430D"/>
    <w:rsid w:val="006D49A8"/>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07BF"/>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0627"/>
    <w:rsid w:val="007416CA"/>
    <w:rsid w:val="007418E8"/>
    <w:rsid w:val="007420C7"/>
    <w:rsid w:val="00742EAC"/>
    <w:rsid w:val="00744129"/>
    <w:rsid w:val="007447B4"/>
    <w:rsid w:val="0074542A"/>
    <w:rsid w:val="007461DB"/>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6F9"/>
    <w:rsid w:val="007669DF"/>
    <w:rsid w:val="00766C79"/>
    <w:rsid w:val="00766D11"/>
    <w:rsid w:val="007725A9"/>
    <w:rsid w:val="00773672"/>
    <w:rsid w:val="007740E0"/>
    <w:rsid w:val="007769F5"/>
    <w:rsid w:val="00777227"/>
    <w:rsid w:val="00777303"/>
    <w:rsid w:val="007814A6"/>
    <w:rsid w:val="007823B7"/>
    <w:rsid w:val="00783452"/>
    <w:rsid w:val="00784593"/>
    <w:rsid w:val="00785255"/>
    <w:rsid w:val="00787DBF"/>
    <w:rsid w:val="00791A81"/>
    <w:rsid w:val="0079213F"/>
    <w:rsid w:val="0079578B"/>
    <w:rsid w:val="007978F6"/>
    <w:rsid w:val="007A00EF"/>
    <w:rsid w:val="007A0E9B"/>
    <w:rsid w:val="007A1119"/>
    <w:rsid w:val="007A1988"/>
    <w:rsid w:val="007A2286"/>
    <w:rsid w:val="007A2CF2"/>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106D"/>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156"/>
    <w:rsid w:val="007F2603"/>
    <w:rsid w:val="007F300B"/>
    <w:rsid w:val="007F65D0"/>
    <w:rsid w:val="007F73C9"/>
    <w:rsid w:val="0080069A"/>
    <w:rsid w:val="008010BF"/>
    <w:rsid w:val="008014C3"/>
    <w:rsid w:val="00801D90"/>
    <w:rsid w:val="0080363E"/>
    <w:rsid w:val="00804880"/>
    <w:rsid w:val="00805224"/>
    <w:rsid w:val="00810377"/>
    <w:rsid w:val="00810507"/>
    <w:rsid w:val="0081121E"/>
    <w:rsid w:val="00811DBA"/>
    <w:rsid w:val="00815245"/>
    <w:rsid w:val="008168DF"/>
    <w:rsid w:val="00816AA0"/>
    <w:rsid w:val="008206AE"/>
    <w:rsid w:val="0082073E"/>
    <w:rsid w:val="00821C0F"/>
    <w:rsid w:val="00823079"/>
    <w:rsid w:val="0082410B"/>
    <w:rsid w:val="008241B9"/>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2DA5"/>
    <w:rsid w:val="00854317"/>
    <w:rsid w:val="00854F2E"/>
    <w:rsid w:val="008571A0"/>
    <w:rsid w:val="00861C91"/>
    <w:rsid w:val="008629CC"/>
    <w:rsid w:val="00862E65"/>
    <w:rsid w:val="008650C2"/>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22C4"/>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A7EC0"/>
    <w:rsid w:val="008B0248"/>
    <w:rsid w:val="008B2B16"/>
    <w:rsid w:val="008B3521"/>
    <w:rsid w:val="008B4130"/>
    <w:rsid w:val="008B444F"/>
    <w:rsid w:val="008B4820"/>
    <w:rsid w:val="008B5F26"/>
    <w:rsid w:val="008B5FA7"/>
    <w:rsid w:val="008C2BE3"/>
    <w:rsid w:val="008C4E70"/>
    <w:rsid w:val="008C71B0"/>
    <w:rsid w:val="008D1704"/>
    <w:rsid w:val="008D191D"/>
    <w:rsid w:val="008D1AF7"/>
    <w:rsid w:val="008D32A7"/>
    <w:rsid w:val="008D34BC"/>
    <w:rsid w:val="008D3F9F"/>
    <w:rsid w:val="008E0264"/>
    <w:rsid w:val="008E114D"/>
    <w:rsid w:val="008E2405"/>
    <w:rsid w:val="008E286A"/>
    <w:rsid w:val="008E48AA"/>
    <w:rsid w:val="008E4DCE"/>
    <w:rsid w:val="008E5E96"/>
    <w:rsid w:val="008F08F2"/>
    <w:rsid w:val="008F1EFB"/>
    <w:rsid w:val="008F377A"/>
    <w:rsid w:val="008F3CEC"/>
    <w:rsid w:val="008F5F33"/>
    <w:rsid w:val="008F7843"/>
    <w:rsid w:val="008F7CFC"/>
    <w:rsid w:val="009006D6"/>
    <w:rsid w:val="00900D91"/>
    <w:rsid w:val="00900F14"/>
    <w:rsid w:val="00901D92"/>
    <w:rsid w:val="0090719D"/>
    <w:rsid w:val="00910155"/>
    <w:rsid w:val="0091046A"/>
    <w:rsid w:val="0091254F"/>
    <w:rsid w:val="00912C71"/>
    <w:rsid w:val="00913CD5"/>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2DDC"/>
    <w:rsid w:val="0095615A"/>
    <w:rsid w:val="009615EA"/>
    <w:rsid w:val="00963BFA"/>
    <w:rsid w:val="0096482F"/>
    <w:rsid w:val="009666BC"/>
    <w:rsid w:val="00966D47"/>
    <w:rsid w:val="009679FD"/>
    <w:rsid w:val="00967CC1"/>
    <w:rsid w:val="00970FE2"/>
    <w:rsid w:val="009712CA"/>
    <w:rsid w:val="00973EBC"/>
    <w:rsid w:val="009745E1"/>
    <w:rsid w:val="0097486B"/>
    <w:rsid w:val="00975417"/>
    <w:rsid w:val="00980545"/>
    <w:rsid w:val="009818BE"/>
    <w:rsid w:val="009844DF"/>
    <w:rsid w:val="00986857"/>
    <w:rsid w:val="00986993"/>
    <w:rsid w:val="00987A02"/>
    <w:rsid w:val="009919D0"/>
    <w:rsid w:val="00992312"/>
    <w:rsid w:val="00993E4D"/>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1B8"/>
    <w:rsid w:val="009C27CE"/>
    <w:rsid w:val="009C4243"/>
    <w:rsid w:val="009C5DE7"/>
    <w:rsid w:val="009C75E2"/>
    <w:rsid w:val="009D194D"/>
    <w:rsid w:val="009D1DAA"/>
    <w:rsid w:val="009D2B0E"/>
    <w:rsid w:val="009D3B09"/>
    <w:rsid w:val="009D61D2"/>
    <w:rsid w:val="009D7E43"/>
    <w:rsid w:val="009E008F"/>
    <w:rsid w:val="009E1036"/>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C16"/>
    <w:rsid w:val="00A01F67"/>
    <w:rsid w:val="00A026C0"/>
    <w:rsid w:val="00A03812"/>
    <w:rsid w:val="00A04854"/>
    <w:rsid w:val="00A049C7"/>
    <w:rsid w:val="00A0629E"/>
    <w:rsid w:val="00A141D5"/>
    <w:rsid w:val="00A146C6"/>
    <w:rsid w:val="00A15463"/>
    <w:rsid w:val="00A1647B"/>
    <w:rsid w:val="00A1785E"/>
    <w:rsid w:val="00A17C7B"/>
    <w:rsid w:val="00A20ED6"/>
    <w:rsid w:val="00A22372"/>
    <w:rsid w:val="00A228E7"/>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0AC"/>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42A"/>
    <w:rsid w:val="00A96B03"/>
    <w:rsid w:val="00A96B6B"/>
    <w:rsid w:val="00A96D42"/>
    <w:rsid w:val="00AA2019"/>
    <w:rsid w:val="00AA262B"/>
    <w:rsid w:val="00AA3413"/>
    <w:rsid w:val="00AA3D32"/>
    <w:rsid w:val="00AA3E8F"/>
    <w:rsid w:val="00AA7F74"/>
    <w:rsid w:val="00AB1960"/>
    <w:rsid w:val="00AB1D74"/>
    <w:rsid w:val="00AB2144"/>
    <w:rsid w:val="00AB24FA"/>
    <w:rsid w:val="00AB28DD"/>
    <w:rsid w:val="00AB3B5A"/>
    <w:rsid w:val="00AB3E9C"/>
    <w:rsid w:val="00AB435F"/>
    <w:rsid w:val="00AB5FB6"/>
    <w:rsid w:val="00AB6D8A"/>
    <w:rsid w:val="00AB7C50"/>
    <w:rsid w:val="00AC1B51"/>
    <w:rsid w:val="00AC21FA"/>
    <w:rsid w:val="00AC3ED6"/>
    <w:rsid w:val="00AC47E9"/>
    <w:rsid w:val="00AC4C17"/>
    <w:rsid w:val="00AC64F8"/>
    <w:rsid w:val="00AD17C3"/>
    <w:rsid w:val="00AD1DAA"/>
    <w:rsid w:val="00AD2891"/>
    <w:rsid w:val="00AD70C2"/>
    <w:rsid w:val="00AD71AF"/>
    <w:rsid w:val="00AE1B2B"/>
    <w:rsid w:val="00AE2EFD"/>
    <w:rsid w:val="00AE3A28"/>
    <w:rsid w:val="00AE428A"/>
    <w:rsid w:val="00AE5529"/>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17F"/>
    <w:rsid w:val="00B21041"/>
    <w:rsid w:val="00B22572"/>
    <w:rsid w:val="00B22C82"/>
    <w:rsid w:val="00B23692"/>
    <w:rsid w:val="00B23792"/>
    <w:rsid w:val="00B2424F"/>
    <w:rsid w:val="00B245A1"/>
    <w:rsid w:val="00B25756"/>
    <w:rsid w:val="00B25DF5"/>
    <w:rsid w:val="00B27E39"/>
    <w:rsid w:val="00B30B4C"/>
    <w:rsid w:val="00B3258F"/>
    <w:rsid w:val="00B333E1"/>
    <w:rsid w:val="00B350D8"/>
    <w:rsid w:val="00B367CA"/>
    <w:rsid w:val="00B36C97"/>
    <w:rsid w:val="00B36CE9"/>
    <w:rsid w:val="00B37DE1"/>
    <w:rsid w:val="00B431E4"/>
    <w:rsid w:val="00B44837"/>
    <w:rsid w:val="00B47462"/>
    <w:rsid w:val="00B51482"/>
    <w:rsid w:val="00B514F4"/>
    <w:rsid w:val="00B51A40"/>
    <w:rsid w:val="00B51FE4"/>
    <w:rsid w:val="00B53814"/>
    <w:rsid w:val="00B5403D"/>
    <w:rsid w:val="00B54787"/>
    <w:rsid w:val="00B55FB5"/>
    <w:rsid w:val="00B6010F"/>
    <w:rsid w:val="00B60604"/>
    <w:rsid w:val="00B60866"/>
    <w:rsid w:val="00B60944"/>
    <w:rsid w:val="00B63805"/>
    <w:rsid w:val="00B651EC"/>
    <w:rsid w:val="00B66CFB"/>
    <w:rsid w:val="00B675A4"/>
    <w:rsid w:val="00B71A2F"/>
    <w:rsid w:val="00B71E82"/>
    <w:rsid w:val="00B723C5"/>
    <w:rsid w:val="00B73C24"/>
    <w:rsid w:val="00B749C5"/>
    <w:rsid w:val="00B74CE2"/>
    <w:rsid w:val="00B75C78"/>
    <w:rsid w:val="00B76144"/>
    <w:rsid w:val="00B76763"/>
    <w:rsid w:val="00B76FDD"/>
    <w:rsid w:val="00B7732B"/>
    <w:rsid w:val="00B811A3"/>
    <w:rsid w:val="00B82589"/>
    <w:rsid w:val="00B82FFE"/>
    <w:rsid w:val="00B834CF"/>
    <w:rsid w:val="00B84306"/>
    <w:rsid w:val="00B855BD"/>
    <w:rsid w:val="00B87385"/>
    <w:rsid w:val="00B879F0"/>
    <w:rsid w:val="00B87BB6"/>
    <w:rsid w:val="00B87D00"/>
    <w:rsid w:val="00B909A2"/>
    <w:rsid w:val="00B90BD7"/>
    <w:rsid w:val="00B92418"/>
    <w:rsid w:val="00B92BCC"/>
    <w:rsid w:val="00B93591"/>
    <w:rsid w:val="00B93B71"/>
    <w:rsid w:val="00B93E90"/>
    <w:rsid w:val="00B94CE6"/>
    <w:rsid w:val="00B95B28"/>
    <w:rsid w:val="00B9637D"/>
    <w:rsid w:val="00BA0E84"/>
    <w:rsid w:val="00BA15BB"/>
    <w:rsid w:val="00BA1737"/>
    <w:rsid w:val="00BA344D"/>
    <w:rsid w:val="00BA389E"/>
    <w:rsid w:val="00BA5EF3"/>
    <w:rsid w:val="00BA67EF"/>
    <w:rsid w:val="00BB1BE1"/>
    <w:rsid w:val="00BB1C3D"/>
    <w:rsid w:val="00BB4B9B"/>
    <w:rsid w:val="00BB4EC8"/>
    <w:rsid w:val="00BB7984"/>
    <w:rsid w:val="00BC25AA"/>
    <w:rsid w:val="00BC2F95"/>
    <w:rsid w:val="00BC4C46"/>
    <w:rsid w:val="00BC5480"/>
    <w:rsid w:val="00BD2069"/>
    <w:rsid w:val="00BD2667"/>
    <w:rsid w:val="00BD6939"/>
    <w:rsid w:val="00BE13E2"/>
    <w:rsid w:val="00BE56DB"/>
    <w:rsid w:val="00BE5BDC"/>
    <w:rsid w:val="00BF12F2"/>
    <w:rsid w:val="00BF2B6C"/>
    <w:rsid w:val="00BF2C9E"/>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8779F"/>
    <w:rsid w:val="00C92201"/>
    <w:rsid w:val="00C928B9"/>
    <w:rsid w:val="00C94F55"/>
    <w:rsid w:val="00C954B8"/>
    <w:rsid w:val="00C9571A"/>
    <w:rsid w:val="00C96022"/>
    <w:rsid w:val="00C9671F"/>
    <w:rsid w:val="00C969C1"/>
    <w:rsid w:val="00C96CD0"/>
    <w:rsid w:val="00CA1571"/>
    <w:rsid w:val="00CA2334"/>
    <w:rsid w:val="00CA53DD"/>
    <w:rsid w:val="00CA5E7D"/>
    <w:rsid w:val="00CA7D62"/>
    <w:rsid w:val="00CB07A8"/>
    <w:rsid w:val="00CB3DBA"/>
    <w:rsid w:val="00CB44DA"/>
    <w:rsid w:val="00CB64F8"/>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2B0"/>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3BCE"/>
    <w:rsid w:val="00D04532"/>
    <w:rsid w:val="00D0525A"/>
    <w:rsid w:val="00D10247"/>
    <w:rsid w:val="00D11E54"/>
    <w:rsid w:val="00D12DC9"/>
    <w:rsid w:val="00D14463"/>
    <w:rsid w:val="00D146F1"/>
    <w:rsid w:val="00D14BB7"/>
    <w:rsid w:val="00D1546B"/>
    <w:rsid w:val="00D15736"/>
    <w:rsid w:val="00D16AD7"/>
    <w:rsid w:val="00D17964"/>
    <w:rsid w:val="00D20994"/>
    <w:rsid w:val="00D21617"/>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3A68"/>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46E4"/>
    <w:rsid w:val="00D9563A"/>
    <w:rsid w:val="00D95872"/>
    <w:rsid w:val="00D969AE"/>
    <w:rsid w:val="00DA1E58"/>
    <w:rsid w:val="00DA28F0"/>
    <w:rsid w:val="00DA2A0E"/>
    <w:rsid w:val="00DA3287"/>
    <w:rsid w:val="00DA36A5"/>
    <w:rsid w:val="00DA382A"/>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E745E"/>
    <w:rsid w:val="00DF2C0E"/>
    <w:rsid w:val="00DF4F10"/>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5642"/>
    <w:rsid w:val="00E26F73"/>
    <w:rsid w:val="00E276B9"/>
    <w:rsid w:val="00E27745"/>
    <w:rsid w:val="00E30155"/>
    <w:rsid w:val="00E32917"/>
    <w:rsid w:val="00E33752"/>
    <w:rsid w:val="00E33963"/>
    <w:rsid w:val="00E37632"/>
    <w:rsid w:val="00E37F4E"/>
    <w:rsid w:val="00E40CED"/>
    <w:rsid w:val="00E41842"/>
    <w:rsid w:val="00E426F1"/>
    <w:rsid w:val="00E43844"/>
    <w:rsid w:val="00E461BC"/>
    <w:rsid w:val="00E4794F"/>
    <w:rsid w:val="00E500D9"/>
    <w:rsid w:val="00E51EDF"/>
    <w:rsid w:val="00E52BB5"/>
    <w:rsid w:val="00E545E2"/>
    <w:rsid w:val="00E54931"/>
    <w:rsid w:val="00E54A31"/>
    <w:rsid w:val="00E54E1A"/>
    <w:rsid w:val="00E563A0"/>
    <w:rsid w:val="00E60F0A"/>
    <w:rsid w:val="00E621AB"/>
    <w:rsid w:val="00E6228B"/>
    <w:rsid w:val="00E643B3"/>
    <w:rsid w:val="00E6444B"/>
    <w:rsid w:val="00E6603F"/>
    <w:rsid w:val="00E66535"/>
    <w:rsid w:val="00E66F24"/>
    <w:rsid w:val="00E7257F"/>
    <w:rsid w:val="00E732F6"/>
    <w:rsid w:val="00E80519"/>
    <w:rsid w:val="00E823E2"/>
    <w:rsid w:val="00E83972"/>
    <w:rsid w:val="00E9183E"/>
    <w:rsid w:val="00E91FE1"/>
    <w:rsid w:val="00E95B7C"/>
    <w:rsid w:val="00E96BD2"/>
    <w:rsid w:val="00E96F69"/>
    <w:rsid w:val="00EA0F89"/>
    <w:rsid w:val="00EA26D6"/>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3A48"/>
    <w:rsid w:val="00EC58FA"/>
    <w:rsid w:val="00EC6134"/>
    <w:rsid w:val="00EC698A"/>
    <w:rsid w:val="00EC6E93"/>
    <w:rsid w:val="00EC781B"/>
    <w:rsid w:val="00ED0251"/>
    <w:rsid w:val="00ED042E"/>
    <w:rsid w:val="00ED0A55"/>
    <w:rsid w:val="00ED0F1A"/>
    <w:rsid w:val="00ED4232"/>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3017"/>
    <w:rsid w:val="00F440FA"/>
    <w:rsid w:val="00F445E9"/>
    <w:rsid w:val="00F45BC8"/>
    <w:rsid w:val="00F504CC"/>
    <w:rsid w:val="00F51241"/>
    <w:rsid w:val="00F524A3"/>
    <w:rsid w:val="00F543E5"/>
    <w:rsid w:val="00F579D0"/>
    <w:rsid w:val="00F57B1F"/>
    <w:rsid w:val="00F6208E"/>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3ACC"/>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5BA"/>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0F0A"/>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1221</Words>
  <Characters>6965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BMN-01</cp:lastModifiedBy>
  <cp:revision>8</cp:revision>
  <cp:lastPrinted>1900-01-01T17:00:00Z</cp:lastPrinted>
  <dcterms:created xsi:type="dcterms:W3CDTF">2025-08-13T13:41:00Z</dcterms:created>
  <dcterms:modified xsi:type="dcterms:W3CDTF">2025-08-14T18:04:00Z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